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17" w:rsidRPr="003F46D6" w:rsidRDefault="003F46D6" w:rsidP="003F46D6">
      <w:pPr>
        <w:jc w:val="center"/>
        <w:rPr>
          <w:rFonts w:ascii="FangSong" w:eastAsia="FangSong" w:hAnsi="FangSong"/>
          <w:b/>
          <w:sz w:val="28"/>
          <w:szCs w:val="28"/>
          <w:lang w:eastAsia="zh-CN"/>
        </w:rPr>
      </w:pPr>
      <w:r w:rsidRPr="003F46D6">
        <w:rPr>
          <w:rFonts w:ascii="FangSong" w:eastAsia="FangSong" w:hAnsi="FangSong" w:hint="eastAsia"/>
          <w:b/>
          <w:sz w:val="28"/>
          <w:szCs w:val="28"/>
          <w:lang w:eastAsia="zh-CN"/>
        </w:rPr>
        <w:t>2</w:t>
      </w:r>
      <w:r w:rsidRPr="003F46D6">
        <w:rPr>
          <w:rFonts w:ascii="FangSong" w:eastAsia="FangSong" w:hAnsi="FangSong"/>
          <w:b/>
          <w:sz w:val="28"/>
          <w:szCs w:val="28"/>
          <w:lang w:eastAsia="zh-CN"/>
        </w:rPr>
        <w:t>020</w:t>
      </w:r>
      <w:r w:rsidRPr="003F46D6">
        <w:rPr>
          <w:rFonts w:ascii="FangSong" w:eastAsia="FangSong" w:hAnsi="FangSong" w:hint="eastAsia"/>
          <w:b/>
          <w:sz w:val="28"/>
          <w:szCs w:val="28"/>
          <w:lang w:eastAsia="zh-CN"/>
        </w:rPr>
        <w:t>年3月9日</w:t>
      </w:r>
    </w:p>
    <w:p w:rsidR="003F46D6" w:rsidRPr="003F46D6" w:rsidRDefault="003F46D6" w:rsidP="003F46D6">
      <w:pPr>
        <w:jc w:val="center"/>
        <w:rPr>
          <w:rFonts w:eastAsia="DengXian"/>
          <w:lang w:eastAsia="zh-CN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99048C" w:rsidRPr="009A55F7" w:rsidTr="006F0654">
        <w:trPr>
          <w:trHeight w:val="8779"/>
        </w:trPr>
        <w:tc>
          <w:tcPr>
            <w:tcW w:w="9923" w:type="dxa"/>
          </w:tcPr>
          <w:p w:rsidR="00843517" w:rsidRDefault="00843517" w:rsidP="005857E0">
            <w:pPr>
              <w:spacing w:line="276" w:lineRule="auto"/>
              <w:jc w:val="center"/>
              <w:rPr>
                <w:rFonts w:ascii="FangSong" w:eastAsia="FangSong" w:hAnsi="FangSong"/>
                <w:b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应对新</w:t>
            </w:r>
            <w:r w:rsidRPr="00863443"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冠病毒疫情</w:t>
            </w:r>
          </w:p>
          <w:p w:rsidR="00843517" w:rsidRPr="00863443" w:rsidRDefault="00843517" w:rsidP="005857E0">
            <w:pPr>
              <w:spacing w:line="276" w:lineRule="auto"/>
              <w:jc w:val="center"/>
              <w:rPr>
                <w:rFonts w:ascii="FangSong" w:eastAsia="FangSong" w:hAnsi="FangSong"/>
                <w:b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防控情况</w:t>
            </w:r>
            <w:r w:rsidRPr="00863443"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通报</w:t>
            </w:r>
          </w:p>
          <w:p w:rsidR="00843517" w:rsidRPr="00E834B6" w:rsidRDefault="00843517" w:rsidP="005857E0">
            <w:pPr>
              <w:spacing w:line="276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</w:p>
          <w:p w:rsidR="00843517" w:rsidRDefault="00843517" w:rsidP="005857E0">
            <w:pPr>
              <w:spacing w:line="276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【</w:t>
            </w:r>
            <w:r w:rsidRPr="00863443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温馨提示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】</w:t>
            </w:r>
          </w:p>
          <w:p w:rsidR="004D7092" w:rsidRDefault="004D7092" w:rsidP="005857E0">
            <w:pPr>
              <w:spacing w:line="276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</w:p>
          <w:p w:rsidR="0099048C" w:rsidRPr="00323498" w:rsidRDefault="00744455" w:rsidP="005857E0">
            <w:pPr>
              <w:spacing w:line="276" w:lineRule="auto"/>
              <w:rPr>
                <w:rFonts w:ascii="FangSong" w:eastAsia="FangSong" w:hAnsi="FangSong" w:cs="새굴림"/>
                <w:b/>
                <w:sz w:val="24"/>
                <w:szCs w:val="24"/>
                <w:lang w:eastAsia="zh-CN"/>
              </w:rPr>
            </w:pPr>
            <w:r w:rsidRPr="0032349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从</w:t>
            </w:r>
            <w:r w:rsidR="006126EA" w:rsidRPr="0032349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今天起</w:t>
            </w:r>
            <w:r w:rsidR="006126EA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实施</w:t>
            </w:r>
            <w:r w:rsidR="00204E43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口罩</w:t>
            </w:r>
            <w:r w:rsidR="006126EA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“</w:t>
            </w:r>
            <w:r w:rsidR="00204E43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五批限购制</w:t>
            </w:r>
            <w:r w:rsidR="006126EA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”</w:t>
            </w:r>
          </w:p>
          <w:p w:rsidR="003A114F" w:rsidRPr="00FA6F3D" w:rsidRDefault="003A114F" w:rsidP="005857E0">
            <w:pPr>
              <w:spacing w:line="276" w:lineRule="auto"/>
              <w:rPr>
                <w:rFonts w:ascii="FangSong" w:eastAsia="FangSong" w:hAnsi="FangSong" w:cs="새굴림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3A114F" w:rsidRPr="00323498" w:rsidRDefault="00935301" w:rsidP="005857E0">
            <w:pPr>
              <w:spacing w:line="276" w:lineRule="auto"/>
              <w:rPr>
                <w:rFonts w:ascii="FangSong" w:eastAsia="FangSong" w:hAnsi="FangSong" w:cs="새굴림"/>
                <w:b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周</w:t>
            </w:r>
            <w:r w:rsidR="003A114F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一</w:t>
            </w:r>
            <w:r w:rsidR="00F24EA0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：出生年份</w:t>
            </w:r>
            <w:r w:rsidR="003A114F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末位数</w:t>
            </w:r>
            <w:r w:rsidR="00F24EA0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为</w:t>
            </w:r>
            <w:r w:rsidR="00A37B41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1</w:t>
            </w:r>
            <w:r w:rsidR="00CD1682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、</w:t>
            </w:r>
            <w:r w:rsidR="00A37B41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6的市民</w:t>
            </w:r>
            <w:r w:rsidR="00A21779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在</w:t>
            </w:r>
            <w:r w:rsidR="005D6332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周一</w:t>
            </w:r>
            <w:r w:rsidR="00EE6B4C" w:rsidRPr="00323498">
              <w:rPr>
                <w:rFonts w:ascii="FangSong" w:eastAsia="FangSong" w:hAnsi="FangSong" w:cs="새굴림" w:hint="eastAsia"/>
                <w:b/>
                <w:sz w:val="24"/>
                <w:szCs w:val="24"/>
                <w:lang w:eastAsia="zh-CN"/>
              </w:rPr>
              <w:t>购买口罩。</w:t>
            </w:r>
          </w:p>
          <w:p w:rsidR="002B67D3" w:rsidRPr="00E9451B" w:rsidRDefault="00FB1596" w:rsidP="005857E0">
            <w:pPr>
              <w:spacing w:line="276" w:lineRule="auto"/>
              <w:rPr>
                <w:rFonts w:ascii="FangSong" w:eastAsia="FangSong" w:hAnsi="FangSong" w:cs="새굴림"/>
                <w:sz w:val="24"/>
                <w:szCs w:val="24"/>
                <w:lang w:eastAsia="zh-CN"/>
              </w:rPr>
            </w:pPr>
            <w:r>
              <w:rPr>
                <w:rFonts w:ascii="FangSong" w:hAnsi="FangSong" w:cs="새굴림" w:hint="eastAsia"/>
                <w:sz w:val="24"/>
                <w:szCs w:val="24"/>
                <w:lang w:eastAsia="zh-CN"/>
              </w:rPr>
              <w:t>-</w:t>
            </w:r>
            <w:r w:rsidR="002B67D3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需要</w:t>
            </w:r>
            <w:r w:rsidR="0084027B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携带</w:t>
            </w:r>
            <w:r w:rsidR="002B67D3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身份证</w:t>
            </w:r>
            <w:r w:rsidR="00E9451B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，由家人代为购买需要携带身份证和</w:t>
            </w:r>
            <w:r w:rsidR="002B67D3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证明材料，每人</w:t>
            </w:r>
            <w:r w:rsidR="00455B70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在药店</w:t>
            </w:r>
            <w:r w:rsidR="002B67D3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限购2只</w:t>
            </w:r>
            <w:r w:rsidR="000B73B9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口罩</w:t>
            </w:r>
            <w:r w:rsidR="002B67D3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。</w:t>
            </w:r>
          </w:p>
          <w:p w:rsidR="00843517" w:rsidRPr="00323498" w:rsidRDefault="00843517" w:rsidP="005857E0">
            <w:pPr>
              <w:spacing w:line="276" w:lineRule="auto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</w:p>
          <w:p w:rsidR="009C303F" w:rsidRDefault="0023620A" w:rsidP="005857E0">
            <w:pPr>
              <w:spacing w:line="276" w:lineRule="auto"/>
              <w:rPr>
                <w:rFonts w:ascii="FangSong" w:eastAsia="FangSong" w:hAnsi="FangSong" w:cs="바탕체"/>
                <w:b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市民在</w:t>
            </w:r>
            <w:r w:rsidR="009C303F" w:rsidRPr="0032349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农协H</w:t>
            </w:r>
            <w:r w:rsidR="009C303F" w:rsidRPr="00323498"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  <w:t>ANARO</w:t>
            </w:r>
            <w:r w:rsidR="009C303F" w:rsidRPr="0032349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超市和</w:t>
            </w:r>
            <w:r w:rsidR="009E6B7B" w:rsidRPr="0032349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邑、面</w:t>
            </w:r>
            <w:r w:rsidR="009E6B7B" w:rsidRPr="00323498">
              <w:rPr>
                <w:rFonts w:ascii="FangSong" w:eastAsia="FangSong" w:hAnsi="FangSong" w:cs="바탕체" w:hint="eastAsia"/>
                <w:b/>
                <w:sz w:val="24"/>
                <w:szCs w:val="24"/>
                <w:lang w:eastAsia="zh-CN"/>
              </w:rPr>
              <w:t>邮局</w:t>
            </w:r>
            <w:r>
              <w:rPr>
                <w:rFonts w:ascii="FangSong" w:eastAsia="FangSong" w:hAnsi="FangSong" w:cs="바탕체" w:hint="eastAsia"/>
                <w:b/>
                <w:sz w:val="24"/>
                <w:szCs w:val="24"/>
                <w:lang w:eastAsia="zh-CN"/>
              </w:rPr>
              <w:t>每天</w:t>
            </w:r>
            <w:r w:rsidR="009E6B7B" w:rsidRPr="00323498">
              <w:rPr>
                <w:rFonts w:ascii="FangSong" w:eastAsia="FangSong" w:hAnsi="FangSong" w:cs="바탕체" w:hint="eastAsia"/>
                <w:b/>
                <w:sz w:val="24"/>
                <w:szCs w:val="24"/>
                <w:lang w:eastAsia="zh-CN"/>
              </w:rPr>
              <w:t>限购一只口罩。</w:t>
            </w:r>
          </w:p>
          <w:p w:rsidR="00323498" w:rsidRPr="00323498" w:rsidRDefault="00323498" w:rsidP="005857E0">
            <w:pPr>
              <w:spacing w:line="276" w:lineRule="auto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</w:p>
          <w:p w:rsidR="00D01BE2" w:rsidRPr="00323498" w:rsidRDefault="00D01BE2" w:rsidP="005857E0">
            <w:pPr>
              <w:spacing w:line="276" w:lineRule="auto"/>
              <w:jc w:val="right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 w:rsidRPr="0032349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（</w:t>
            </w:r>
            <w:r w:rsidRPr="00323498"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  <w:t>3月9日09点</w:t>
            </w:r>
            <w:r w:rsidRPr="00323498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为准）</w:t>
            </w:r>
          </w:p>
          <w:p w:rsidR="00CD7A8B" w:rsidRPr="00323498" w:rsidRDefault="00323498" w:rsidP="005857E0">
            <w:pPr>
              <w:spacing w:line="276" w:lineRule="auto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/>
                <w:sz w:val="24"/>
                <w:szCs w:val="24"/>
                <w:lang w:eastAsia="zh-CN"/>
              </w:rPr>
              <w:t>-</w:t>
            </w:r>
            <w:r w:rsidR="00CD7A8B" w:rsidRPr="00323498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确</w:t>
            </w:r>
            <w:r w:rsidR="00CD7A8B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诊</w:t>
            </w:r>
            <w:r w:rsidR="00CD7A8B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患者</w:t>
            </w:r>
            <w:r w:rsidR="00CD7A8B" w:rsidRPr="00323498">
              <w:rPr>
                <w:rFonts w:ascii="FangSong" w:eastAsia="FangSong" w:hAnsi="FangSong"/>
                <w:sz w:val="24"/>
                <w:szCs w:val="24"/>
                <w:lang w:eastAsia="zh-CN"/>
              </w:rPr>
              <w:t>9名</w:t>
            </w:r>
            <w:r w:rsidR="00C227E6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（</w:t>
            </w:r>
            <w:r w:rsidR="002546A9" w:rsidRPr="002546A9">
              <w:rPr>
                <w:rFonts w:ascii="FangSong" w:eastAsia="FangSong" w:hAnsi="FangSong" w:cs="바탕체" w:hint="eastAsia"/>
                <w:sz w:val="24"/>
                <w:szCs w:val="24"/>
                <w:lang w:eastAsia="zh-CN"/>
              </w:rPr>
              <w:t>无增减</w:t>
            </w:r>
            <w:r w:rsidR="002546A9">
              <w:rPr>
                <w:rFonts w:ascii="바탕체" w:eastAsia="DengXian" w:hAnsi="바탕체" w:cs="바탕체" w:hint="eastAsia"/>
                <w:sz w:val="24"/>
                <w:szCs w:val="24"/>
                <w:lang w:eastAsia="zh-CN"/>
              </w:rPr>
              <w:t>，</w:t>
            </w:r>
            <w:r w:rsidR="002546A9">
              <w:rPr>
                <w:rFonts w:ascii="바탕체" w:eastAsia="DengXian" w:hAnsi="바탕체" w:cs="바탕체" w:hint="eastAsia"/>
                <w:sz w:val="24"/>
                <w:szCs w:val="24"/>
                <w:lang w:eastAsia="zh-CN"/>
              </w:rPr>
              <w:t xml:space="preserve"> </w:t>
            </w:r>
            <w:r w:rsidR="00C227E6" w:rsidRPr="00C227E6">
              <w:rPr>
                <w:rFonts w:ascii="FangSong" w:eastAsia="FangSong" w:hAnsi="FangSong"/>
                <w:sz w:val="24"/>
                <w:szCs w:val="24"/>
                <w:lang w:eastAsia="zh-CN"/>
              </w:rPr>
              <w:t>*包括</w:t>
            </w:r>
            <w:r w:rsidR="00BE31BD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2名</w:t>
            </w:r>
            <w:r w:rsidR="00E769B8" w:rsidRPr="00E769B8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痊愈者</w:t>
            </w:r>
            <w:r w:rsidR="00C227E6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）</w:t>
            </w:r>
            <w:r w:rsidR="00CD7A8B" w:rsidRPr="00323498">
              <w:rPr>
                <w:rFonts w:ascii="FangSong" w:eastAsia="FangSong" w:hAnsi="FangSong"/>
                <w:sz w:val="24"/>
                <w:szCs w:val="24"/>
                <w:lang w:eastAsia="zh-CN"/>
              </w:rPr>
              <w:t>/接</w:t>
            </w:r>
            <w:r w:rsidR="00CD7A8B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触</w:t>
            </w:r>
            <w:r w:rsidR="00CD7A8B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者</w:t>
            </w:r>
            <w:r w:rsidR="00CD7A8B" w:rsidRPr="00323498">
              <w:rPr>
                <w:rFonts w:ascii="FangSong" w:eastAsia="FangSong" w:hAnsi="FangSong"/>
                <w:sz w:val="24"/>
                <w:szCs w:val="24"/>
                <w:lang w:eastAsia="zh-CN"/>
              </w:rPr>
              <w:t>222名(</w:t>
            </w:r>
            <w:r w:rsidR="00CD7A8B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减</w:t>
            </w:r>
            <w:r w:rsidR="00CD7A8B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少</w:t>
            </w:r>
            <w:r w:rsidR="00CD7A8B" w:rsidRPr="00323498">
              <w:rPr>
                <w:rFonts w:ascii="FangSong" w:eastAsia="FangSong" w:hAnsi="FangSong"/>
                <w:sz w:val="24"/>
                <w:szCs w:val="24"/>
                <w:lang w:eastAsia="zh-CN"/>
              </w:rPr>
              <w:t>26名)/</w:t>
            </w:r>
            <w:r w:rsidR="00CD7A8B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检测</w:t>
            </w:r>
            <w:r w:rsidR="00CD7A8B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中</w:t>
            </w:r>
            <w:r w:rsidR="00CD7A8B" w:rsidRPr="00323498">
              <w:rPr>
                <w:rFonts w:ascii="FangSong" w:eastAsia="FangSong" w:hAnsi="FangSong"/>
                <w:sz w:val="24"/>
                <w:szCs w:val="24"/>
                <w:lang w:eastAsia="zh-CN"/>
              </w:rPr>
              <w:t>423名(</w:t>
            </w:r>
            <w:r w:rsidR="00CD7A8B" w:rsidRPr="00323498">
              <w:rPr>
                <w:rFonts w:ascii="FangSong" w:eastAsia="FangSong" w:hAnsi="FangSong" w:cs="바탕체" w:hint="eastAsia"/>
                <w:sz w:val="24"/>
                <w:szCs w:val="24"/>
                <w:lang w:eastAsia="zh-CN"/>
              </w:rPr>
              <w:t>增加</w:t>
            </w:r>
            <w:r w:rsidR="00CD7A8B" w:rsidRPr="00323498">
              <w:rPr>
                <w:rFonts w:ascii="FangSong" w:eastAsia="FangSong" w:hAnsi="FangSong"/>
                <w:sz w:val="24"/>
                <w:szCs w:val="24"/>
                <w:lang w:eastAsia="zh-CN"/>
              </w:rPr>
              <w:t>56名)/居家隔</w:t>
            </w:r>
            <w:r w:rsidR="00CD7A8B" w:rsidRPr="00323498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离者</w:t>
            </w:r>
            <w:r w:rsidR="00CD7A8B" w:rsidRPr="00323498">
              <w:rPr>
                <w:rFonts w:ascii="FangSong" w:eastAsia="FangSong" w:hAnsi="FangSong"/>
                <w:sz w:val="24"/>
                <w:szCs w:val="24"/>
                <w:lang w:eastAsia="zh-CN"/>
              </w:rPr>
              <w:t>222名(</w:t>
            </w:r>
            <w:r w:rsidR="00CD7A8B"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减</w:t>
            </w:r>
            <w:r w:rsidR="00CD7A8B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少</w:t>
            </w:r>
            <w:r w:rsidR="00CD7A8B" w:rsidRPr="00323498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38名) </w:t>
            </w:r>
          </w:p>
          <w:p w:rsidR="00843517" w:rsidRPr="00323498" w:rsidRDefault="00CD7A8B" w:rsidP="005857E0">
            <w:pPr>
              <w:spacing w:line="276" w:lineRule="auto"/>
              <w:ind w:right="1200" w:firstLineChars="400" w:firstLine="960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323498">
              <w:rPr>
                <w:rFonts w:ascii="FangSong" w:eastAsia="FangSong" w:hAnsi="FangSong"/>
                <w:sz w:val="24"/>
                <w:szCs w:val="24"/>
                <w:lang w:eastAsia="zh-CN"/>
              </w:rPr>
              <w:t>*包括</w:t>
            </w:r>
            <w:r w:rsidRPr="00323498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确</w:t>
            </w:r>
            <w:r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诊</w:t>
            </w:r>
            <w:r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患者接</w:t>
            </w:r>
            <w:r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触</w:t>
            </w:r>
            <w:r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者及其他居家隔离</w:t>
            </w:r>
            <w:r w:rsidRPr="00323498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者</w:t>
            </w:r>
          </w:p>
          <w:p w:rsidR="002A1606" w:rsidRPr="00323498" w:rsidRDefault="002A1606" w:rsidP="005857E0">
            <w:pPr>
              <w:spacing w:line="276" w:lineRule="auto"/>
              <w:jc w:val="right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</w:p>
          <w:p w:rsidR="000254BB" w:rsidRPr="00323498" w:rsidRDefault="002A1606" w:rsidP="005857E0">
            <w:pPr>
              <w:spacing w:line="276" w:lineRule="auto"/>
              <w:jc w:val="center"/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</w:pPr>
            <w:r w:rsidRPr="00323498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【仁川</w:t>
            </w:r>
            <w:r w:rsidRPr="00323498">
              <w:rPr>
                <w:rFonts w:ascii="FangSong" w:eastAsia="FangSong" w:hAnsi="FangSong" w:cs="새굴림" w:hint="eastAsia"/>
                <w:sz w:val="24"/>
                <w:szCs w:val="24"/>
                <w:lang w:eastAsia="zh-CN"/>
              </w:rPr>
              <w:t>应对</w:t>
            </w:r>
            <w:r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方向】</w:t>
            </w:r>
          </w:p>
          <w:p w:rsidR="000254BB" w:rsidRPr="00323498" w:rsidRDefault="000254BB" w:rsidP="005857E0">
            <w:pPr>
              <w:spacing w:line="276" w:lineRule="auto"/>
              <w:jc w:val="left"/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</w:pPr>
            <w:r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-</w:t>
            </w:r>
            <w:r w:rsidR="009A55F7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针对9</w:t>
            </w:r>
            <w:r w:rsidR="009A55F7" w:rsidRPr="00323498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>2</w:t>
            </w:r>
            <w:r w:rsidR="009A55F7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所</w:t>
            </w:r>
            <w:r w:rsidR="00E4079C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疗养医院、</w:t>
            </w:r>
            <w:r w:rsidR="00C23EF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精神病</w:t>
            </w:r>
            <w:r w:rsidR="00AA0AEE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医</w:t>
            </w:r>
            <w:r w:rsidR="00A85325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院的医护</w:t>
            </w:r>
            <w:r w:rsidR="009A55F7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人员和病人</w:t>
            </w:r>
            <w:r w:rsidR="001C47D5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进行</w:t>
            </w:r>
            <w:r w:rsidR="009A55F7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症状</w:t>
            </w:r>
            <w:r w:rsidR="00E4079C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调查</w:t>
            </w:r>
          </w:p>
          <w:p w:rsidR="003069FE" w:rsidRPr="001409FB" w:rsidRDefault="003069FE" w:rsidP="005857E0">
            <w:pPr>
              <w:spacing w:line="276" w:lineRule="auto"/>
              <w:jc w:val="left"/>
              <w:rPr>
                <w:rFonts w:ascii="FangSong" w:eastAsia="FangSong" w:hAnsi="FangSong" w:cs="맑은 고딕"/>
                <w:strike/>
                <w:sz w:val="24"/>
                <w:szCs w:val="24"/>
                <w:lang w:eastAsia="zh-CN"/>
              </w:rPr>
            </w:pPr>
            <w:r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-</w:t>
            </w:r>
            <w:r w:rsidR="00582955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推出</w:t>
            </w:r>
            <w:r w:rsidR="0027446F" w:rsidRPr="001409FB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紧急经营稳定资金支援</w:t>
            </w:r>
            <w:r w:rsidR="00492E19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等</w:t>
            </w:r>
            <w:r w:rsidR="00582955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扶持政策，</w:t>
            </w:r>
            <w:r w:rsidR="00795433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努力降低</w:t>
            </w:r>
            <w:r w:rsidR="00131271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疫情对经济的负面影响</w:t>
            </w:r>
          </w:p>
          <w:p w:rsidR="00FE66C6" w:rsidRPr="00323498" w:rsidRDefault="006B4FB9" w:rsidP="005857E0">
            <w:pPr>
              <w:spacing w:line="276" w:lineRule="auto"/>
              <w:jc w:val="left"/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</w:pPr>
            <w:r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-</w:t>
            </w:r>
            <w:r w:rsidR="0034059A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人群聚集</w:t>
            </w:r>
            <w:r w:rsidR="00AC0E2A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地方</w:t>
            </w:r>
            <w:r w:rsidR="00EF409A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的</w:t>
            </w:r>
            <w:r w:rsidR="00AC0E2A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红外测温仪</w:t>
            </w:r>
            <w:r w:rsidR="00895B4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设置情况</w:t>
            </w:r>
            <w:r w:rsidR="00C63E6E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调查</w:t>
            </w:r>
          </w:p>
          <w:p w:rsidR="009F673E" w:rsidRDefault="009F673E" w:rsidP="00323498">
            <w:pPr>
              <w:spacing w:line="360" w:lineRule="auto"/>
              <w:jc w:val="left"/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</w:pPr>
            <w:r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-</w:t>
            </w:r>
            <w:r w:rsidR="00600B6A" w:rsidRPr="00323498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借调士兵和志愿者等人手助力口罩生产</w:t>
            </w:r>
          </w:p>
          <w:p w:rsidR="006B4FB9" w:rsidRPr="003069FE" w:rsidRDefault="006B4FB9" w:rsidP="003011B5">
            <w:pPr>
              <w:spacing w:line="360" w:lineRule="auto"/>
              <w:jc w:val="left"/>
              <w:rPr>
                <w:rFonts w:eastAsia="DengXian"/>
                <w:lang w:eastAsia="zh-CN"/>
              </w:rPr>
            </w:pPr>
          </w:p>
        </w:tc>
      </w:tr>
    </w:tbl>
    <w:p w:rsidR="009E7136" w:rsidRDefault="009E7136" w:rsidP="00EE1A7F">
      <w:pPr>
        <w:rPr>
          <w:rFonts w:ascii="FangSong" w:eastAsia="FangSong" w:hAnsi="FangSong"/>
          <w:sz w:val="24"/>
          <w:szCs w:val="24"/>
          <w:lang w:eastAsia="zh-CN"/>
        </w:rPr>
      </w:pPr>
    </w:p>
    <w:p w:rsidR="00EE1A7F" w:rsidRPr="009E7136" w:rsidRDefault="00EE1A7F" w:rsidP="00EE1A7F">
      <w:pPr>
        <w:rPr>
          <w:rFonts w:ascii="FangSong" w:eastAsia="FangSong" w:hAnsi="FangSong"/>
          <w:sz w:val="24"/>
          <w:szCs w:val="24"/>
          <w:lang w:eastAsia="zh-CN"/>
        </w:rPr>
      </w:pPr>
      <w:r w:rsidRPr="009E7136">
        <w:rPr>
          <w:rFonts w:ascii="FangSong" w:eastAsia="FangSong" w:hAnsi="FangSong" w:hint="eastAsia"/>
          <w:sz w:val="24"/>
          <w:szCs w:val="24"/>
          <w:lang w:eastAsia="zh-CN"/>
        </w:rPr>
        <w:t>居家隔离者和确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诊</w:t>
      </w:r>
      <w:r w:rsidRPr="009E7136">
        <w:rPr>
          <w:rFonts w:ascii="FangSong" w:eastAsia="FangSong" w:hAnsi="FangSong" w:cs="맑은 고딕" w:hint="eastAsia"/>
          <w:sz w:val="24"/>
          <w:szCs w:val="24"/>
          <w:lang w:eastAsia="zh-CN"/>
        </w:rPr>
        <w:t>患者接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触</w:t>
      </w:r>
      <w:r w:rsidRPr="009E7136">
        <w:rPr>
          <w:rFonts w:ascii="FangSong" w:eastAsia="FangSong" w:hAnsi="FangSong" w:cs="맑은 고딕" w:hint="eastAsia"/>
          <w:sz w:val="24"/>
          <w:szCs w:val="24"/>
          <w:lang w:eastAsia="zh-CN"/>
        </w:rPr>
        <w:t>者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务</w:t>
      </w:r>
      <w:r w:rsidRPr="009E7136">
        <w:rPr>
          <w:rFonts w:ascii="FangSong" w:eastAsia="FangSong" w:hAnsi="FangSong" w:cs="맑은 고딕" w:hint="eastAsia"/>
          <w:sz w:val="24"/>
          <w:szCs w:val="24"/>
          <w:lang w:eastAsia="zh-CN"/>
        </w:rPr>
        <w:t>必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严</w:t>
      </w:r>
      <w:r w:rsidRPr="009E7136">
        <w:rPr>
          <w:rFonts w:ascii="FangSong" w:eastAsia="FangSong" w:hAnsi="FangSong" w:cs="맑은 고딕" w:hint="eastAsia"/>
          <w:sz w:val="24"/>
          <w:szCs w:val="24"/>
          <w:lang w:eastAsia="zh-CN"/>
        </w:rPr>
        <w:t>格遵守隔离防控指南。</w:t>
      </w:r>
    </w:p>
    <w:p w:rsidR="001E3FCD" w:rsidRPr="009E7136" w:rsidRDefault="00EE1A7F" w:rsidP="00EE1A7F">
      <w:pPr>
        <w:rPr>
          <w:rFonts w:ascii="FangSong" w:eastAsia="FangSong" w:hAnsi="FangSong"/>
          <w:sz w:val="24"/>
          <w:szCs w:val="24"/>
          <w:lang w:eastAsia="zh-CN"/>
        </w:rPr>
      </w:pPr>
      <w:r w:rsidRPr="009E7136">
        <w:rPr>
          <w:rFonts w:ascii="FangSong" w:eastAsia="FangSong" w:hAnsi="FangSong" w:hint="eastAsia"/>
          <w:sz w:val="24"/>
          <w:szCs w:val="24"/>
          <w:lang w:eastAsia="zh-CN"/>
        </w:rPr>
        <w:t>如果出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现</w:t>
      </w:r>
      <w:r w:rsidRPr="009E7136">
        <w:rPr>
          <w:rFonts w:ascii="FangSong" w:eastAsia="FangSong" w:hAnsi="FangSong" w:cs="맑은 고딕" w:hint="eastAsia"/>
          <w:sz w:val="24"/>
          <w:szCs w:val="24"/>
          <w:lang w:eastAsia="zh-CN"/>
        </w:rPr>
        <w:t>疑似感染症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状</w:t>
      </w:r>
      <w:r w:rsidRPr="009E7136">
        <w:rPr>
          <w:rFonts w:ascii="FangSong" w:eastAsia="FangSong" w:hAnsi="FangSong" w:cs="맑은 고딕" w:hint="eastAsia"/>
          <w:sz w:val="24"/>
          <w:szCs w:val="24"/>
          <w:lang w:eastAsia="zh-CN"/>
        </w:rPr>
        <w:t>，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请</w:t>
      </w:r>
      <w:r w:rsidRPr="009E7136">
        <w:rPr>
          <w:rFonts w:ascii="FangSong" w:eastAsia="FangSong" w:hAnsi="FangSong" w:cs="맑은 고딕" w:hint="eastAsia"/>
          <w:sz w:val="24"/>
          <w:szCs w:val="24"/>
          <w:lang w:eastAsia="zh-CN"/>
        </w:rPr>
        <w:t>先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拨</w:t>
      </w:r>
      <w:r w:rsidRPr="009E7136">
        <w:rPr>
          <w:rFonts w:ascii="FangSong" w:eastAsia="FangSong" w:hAnsi="FangSong" w:cs="맑은 고딕" w:hint="eastAsia"/>
          <w:sz w:val="24"/>
          <w:szCs w:val="24"/>
          <w:lang w:eastAsia="zh-CN"/>
        </w:rPr>
        <w:t>打</w:t>
      </w:r>
      <w:r w:rsidRPr="009E7136">
        <w:rPr>
          <w:rFonts w:ascii="FangSong" w:eastAsia="FangSong" w:hAnsi="FangSong"/>
          <w:sz w:val="24"/>
          <w:szCs w:val="24"/>
          <w:lang w:eastAsia="zh-CN"/>
        </w:rPr>
        <w:t>1339，119，032-120或管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辖</w:t>
      </w:r>
      <w:r w:rsidRPr="009E7136">
        <w:rPr>
          <w:rFonts w:ascii="FangSong" w:eastAsia="FangSong" w:hAnsi="FangSong" w:cs="맑은 고딕" w:hint="eastAsia"/>
          <w:sz w:val="24"/>
          <w:szCs w:val="24"/>
          <w:lang w:eastAsia="zh-CN"/>
        </w:rPr>
        <w:t>保健所咨</w:t>
      </w:r>
      <w:r w:rsidRPr="009E7136">
        <w:rPr>
          <w:rFonts w:ascii="FangSong" w:eastAsia="FangSong" w:hAnsi="FangSong" w:cs="새굴림" w:hint="eastAsia"/>
          <w:sz w:val="24"/>
          <w:szCs w:val="24"/>
          <w:lang w:eastAsia="zh-CN"/>
        </w:rPr>
        <w:t>询</w:t>
      </w:r>
      <w:r w:rsidRPr="009E7136">
        <w:rPr>
          <w:rFonts w:ascii="FangSong" w:eastAsia="FangSong" w:hAnsi="FangSong" w:hint="eastAsia"/>
          <w:sz w:val="24"/>
          <w:szCs w:val="24"/>
          <w:lang w:eastAsia="zh-CN"/>
        </w:rPr>
        <w:t>。</w:t>
      </w:r>
    </w:p>
    <w:sectPr w:rsidR="001E3FCD" w:rsidRPr="009E71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7A" w:rsidRDefault="009B657A" w:rsidP="00455B70">
      <w:pPr>
        <w:spacing w:after="0" w:line="240" w:lineRule="auto"/>
      </w:pPr>
      <w:r>
        <w:separator/>
      </w:r>
    </w:p>
  </w:endnote>
  <w:endnote w:type="continuationSeparator" w:id="0">
    <w:p w:rsidR="009B657A" w:rsidRDefault="009B657A" w:rsidP="0045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7A" w:rsidRDefault="009B657A" w:rsidP="00455B70">
      <w:pPr>
        <w:spacing w:after="0" w:line="240" w:lineRule="auto"/>
      </w:pPr>
      <w:r>
        <w:separator/>
      </w:r>
    </w:p>
  </w:footnote>
  <w:footnote w:type="continuationSeparator" w:id="0">
    <w:p w:rsidR="009B657A" w:rsidRDefault="009B657A" w:rsidP="00455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8C"/>
    <w:rsid w:val="00014A84"/>
    <w:rsid w:val="000254BB"/>
    <w:rsid w:val="00032E77"/>
    <w:rsid w:val="00083DD2"/>
    <w:rsid w:val="00091908"/>
    <w:rsid w:val="000B73B9"/>
    <w:rsid w:val="00131271"/>
    <w:rsid w:val="001409FB"/>
    <w:rsid w:val="001C47D5"/>
    <w:rsid w:val="0020269E"/>
    <w:rsid w:val="00204E43"/>
    <w:rsid w:val="002350E7"/>
    <w:rsid w:val="0023620A"/>
    <w:rsid w:val="002546A9"/>
    <w:rsid w:val="0027446F"/>
    <w:rsid w:val="0028289A"/>
    <w:rsid w:val="002A1606"/>
    <w:rsid w:val="002B67D3"/>
    <w:rsid w:val="003011B5"/>
    <w:rsid w:val="003069FE"/>
    <w:rsid w:val="00323498"/>
    <w:rsid w:val="0034059A"/>
    <w:rsid w:val="00392A74"/>
    <w:rsid w:val="003A114F"/>
    <w:rsid w:val="003D6936"/>
    <w:rsid w:val="003F46D6"/>
    <w:rsid w:val="004030E5"/>
    <w:rsid w:val="00455B70"/>
    <w:rsid w:val="00492E19"/>
    <w:rsid w:val="004B122E"/>
    <w:rsid w:val="004D7092"/>
    <w:rsid w:val="004E2FA1"/>
    <w:rsid w:val="00582955"/>
    <w:rsid w:val="005857E0"/>
    <w:rsid w:val="005D6332"/>
    <w:rsid w:val="00600B6A"/>
    <w:rsid w:val="006126EA"/>
    <w:rsid w:val="00631E4A"/>
    <w:rsid w:val="00643CBF"/>
    <w:rsid w:val="00677FF8"/>
    <w:rsid w:val="006B4FB9"/>
    <w:rsid w:val="006F0654"/>
    <w:rsid w:val="00744455"/>
    <w:rsid w:val="00795433"/>
    <w:rsid w:val="00815F7D"/>
    <w:rsid w:val="0084027B"/>
    <w:rsid w:val="00843517"/>
    <w:rsid w:val="0087410C"/>
    <w:rsid w:val="00895B42"/>
    <w:rsid w:val="008F5003"/>
    <w:rsid w:val="00933B42"/>
    <w:rsid w:val="00935301"/>
    <w:rsid w:val="00976A0F"/>
    <w:rsid w:val="0099048C"/>
    <w:rsid w:val="0099375B"/>
    <w:rsid w:val="009A55F7"/>
    <w:rsid w:val="009B657A"/>
    <w:rsid w:val="009C303F"/>
    <w:rsid w:val="009E6B7B"/>
    <w:rsid w:val="009E7136"/>
    <w:rsid w:val="009F590B"/>
    <w:rsid w:val="009F673E"/>
    <w:rsid w:val="00A21779"/>
    <w:rsid w:val="00A3722E"/>
    <w:rsid w:val="00A37B41"/>
    <w:rsid w:val="00A7493A"/>
    <w:rsid w:val="00A815D9"/>
    <w:rsid w:val="00A830BD"/>
    <w:rsid w:val="00A85325"/>
    <w:rsid w:val="00AA0AEE"/>
    <w:rsid w:val="00AC0E2A"/>
    <w:rsid w:val="00BE31BD"/>
    <w:rsid w:val="00C227E6"/>
    <w:rsid w:val="00C23EF5"/>
    <w:rsid w:val="00C3133C"/>
    <w:rsid w:val="00C63E6E"/>
    <w:rsid w:val="00CA601D"/>
    <w:rsid w:val="00CD1682"/>
    <w:rsid w:val="00CD7A8B"/>
    <w:rsid w:val="00D01BE2"/>
    <w:rsid w:val="00D51D4B"/>
    <w:rsid w:val="00DA7D24"/>
    <w:rsid w:val="00E33593"/>
    <w:rsid w:val="00E4079C"/>
    <w:rsid w:val="00E731ED"/>
    <w:rsid w:val="00E769B8"/>
    <w:rsid w:val="00E9451B"/>
    <w:rsid w:val="00E94831"/>
    <w:rsid w:val="00ED4F72"/>
    <w:rsid w:val="00EE1A7F"/>
    <w:rsid w:val="00EE3409"/>
    <w:rsid w:val="00EE6B4C"/>
    <w:rsid w:val="00EF409A"/>
    <w:rsid w:val="00F24EA0"/>
    <w:rsid w:val="00F33DCE"/>
    <w:rsid w:val="00FA6F3D"/>
    <w:rsid w:val="00FA7B2B"/>
    <w:rsid w:val="00FB0624"/>
    <w:rsid w:val="00FB1596"/>
    <w:rsid w:val="00FE66C6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FD41A-D4FD-4AD0-A434-FE34A19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3F46D6"/>
  </w:style>
  <w:style w:type="character" w:customStyle="1" w:styleId="Char">
    <w:name w:val="날짜 Char"/>
    <w:basedOn w:val="a0"/>
    <w:link w:val="a4"/>
    <w:uiPriority w:val="99"/>
    <w:semiHidden/>
    <w:rsid w:val="003F46D6"/>
  </w:style>
  <w:style w:type="paragraph" w:styleId="a5">
    <w:name w:val="header"/>
    <w:basedOn w:val="a"/>
    <w:link w:val="Char0"/>
    <w:uiPriority w:val="99"/>
    <w:unhideWhenUsed/>
    <w:rsid w:val="00455B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55B70"/>
  </w:style>
  <w:style w:type="paragraph" w:styleId="a6">
    <w:name w:val="footer"/>
    <w:basedOn w:val="a"/>
    <w:link w:val="Char1"/>
    <w:uiPriority w:val="99"/>
    <w:unhideWhenUsed/>
    <w:rsid w:val="00455B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5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2020-03-09T06:11:00Z</dcterms:created>
  <dcterms:modified xsi:type="dcterms:W3CDTF">2020-03-09T06:11:00Z</dcterms:modified>
</cp:coreProperties>
</file>