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2677" w:rsidRPr="00F56561" w:rsidRDefault="00DD1B1C" w:rsidP="00F56561">
      <w:pPr>
        <w:spacing w:after="0" w:line="240" w:lineRule="auto"/>
        <w:rPr>
          <w:rFonts w:ascii="Meiryo UI" w:eastAsia="Meiryo UI" w:hAnsi="Meiryo UI" w:cs="Meiryo UI"/>
          <w:b/>
          <w:color w:val="1F497D" w:themeColor="text2"/>
          <w:sz w:val="56"/>
          <w:lang w:eastAsia="ja-JP"/>
        </w:rPr>
      </w:pPr>
      <w:r w:rsidRPr="00F56561">
        <w:rPr>
          <w:rFonts w:ascii="Meiryo UI" w:eastAsia="Meiryo UI" w:hAnsi="Meiryo UI" w:cs="Meiryo UI" w:hint="eastAsia"/>
          <w:b/>
          <w:color w:val="1F497D" w:themeColor="text2"/>
          <w:sz w:val="56"/>
          <w:lang w:eastAsia="ja-JP"/>
        </w:rPr>
        <w:t>外国人住民</w:t>
      </w:r>
    </w:p>
    <w:p w:rsidR="00DD1B1C" w:rsidRPr="00F56561" w:rsidRDefault="00DD1B1C" w:rsidP="00F56561">
      <w:pPr>
        <w:spacing w:line="240" w:lineRule="auto"/>
        <w:rPr>
          <w:rFonts w:ascii="Meiryo UI" w:eastAsia="Meiryo UI" w:hAnsi="Meiryo UI" w:cs="Meiryo UI"/>
          <w:b/>
          <w:sz w:val="56"/>
          <w:lang w:eastAsia="ja-JP"/>
        </w:rPr>
      </w:pPr>
      <w:r w:rsidRPr="00F56561">
        <w:rPr>
          <w:rFonts w:ascii="Meiryo UI" w:eastAsia="Meiryo UI" w:hAnsi="Meiryo UI" w:cs="Meiryo UI" w:hint="eastAsia"/>
          <w:b/>
          <w:color w:val="00B0F0"/>
          <w:sz w:val="56"/>
          <w:lang w:eastAsia="ja-JP"/>
        </w:rPr>
        <w:t>市政</w:t>
      </w:r>
      <w:r w:rsidR="00501BC6" w:rsidRPr="00501BC6">
        <w:rPr>
          <w:rFonts w:ascii="Meiryo UI" w:eastAsia="Meiryo UI" w:hAnsi="Meiryo UI" w:cs="Meiryo UI" w:hint="eastAsia"/>
          <w:b/>
          <w:color w:val="00B0F0"/>
          <w:sz w:val="56"/>
          <w:lang w:eastAsia="ja-JP"/>
        </w:rPr>
        <w:t>监督员</w:t>
      </w:r>
      <w:r w:rsidR="00501BC6" w:rsidRPr="00501BC6">
        <w:rPr>
          <w:rFonts w:ascii="Meiryo UI" w:eastAsia="Meiryo UI" w:hAnsi="Meiryo UI" w:cs="Meiryo UI" w:hint="eastAsia"/>
          <w:b/>
          <w:color w:val="808080" w:themeColor="background1" w:themeShade="80"/>
          <w:sz w:val="56"/>
          <w:lang w:eastAsia="ja-JP"/>
        </w:rPr>
        <w:t>招募</w:t>
      </w:r>
      <w:r w:rsidR="00B22677" w:rsidRPr="00F56561">
        <w:rPr>
          <w:rFonts w:ascii="Meiryo UI" w:eastAsia="Meiryo UI" w:hAnsi="Meiryo UI" w:cs="Meiryo UI" w:hint="eastAsia"/>
          <w:b/>
          <w:color w:val="808080" w:themeColor="background1" w:themeShade="80"/>
          <w:sz w:val="56"/>
          <w:lang w:eastAsia="ja-JP"/>
        </w:rPr>
        <w:t>！</w:t>
      </w:r>
    </w:p>
    <w:p w:rsidR="00501BC6" w:rsidRDefault="00501BC6" w:rsidP="00E30E75">
      <w:pPr>
        <w:spacing w:after="0" w:line="240" w:lineRule="auto"/>
        <w:rPr>
          <w:rFonts w:ascii="SimSun" w:eastAsia="SimSun" w:hAnsi="SimSun" w:cs="Meiryo UI" w:hint="eastAsia"/>
          <w:sz w:val="22"/>
          <w:lang w:eastAsia="zh-CN"/>
        </w:rPr>
      </w:pPr>
      <w:r>
        <w:rPr>
          <w:rFonts w:ascii="SimSun" w:eastAsia="SimSun" w:hAnsi="SimSun" w:cs="Meiryo UI" w:hint="eastAsia"/>
          <w:sz w:val="22"/>
          <w:lang w:eastAsia="zh-CN"/>
        </w:rPr>
        <w:t>仁川广域市为了听取对于各种市政及政策项目的外国人的意见和生活上的不便之处，</w:t>
      </w:r>
    </w:p>
    <w:p w:rsidR="00501BC6" w:rsidRPr="00501BC6" w:rsidRDefault="00501BC6" w:rsidP="00E30E75">
      <w:pPr>
        <w:spacing w:after="0" w:line="240" w:lineRule="auto"/>
        <w:rPr>
          <w:rFonts w:ascii="SimSun" w:eastAsia="SimSun" w:hAnsi="SimSun" w:cs="Meiryo UI"/>
          <w:sz w:val="22"/>
          <w:lang w:eastAsia="zh-CN"/>
        </w:rPr>
      </w:pPr>
      <w:r>
        <w:rPr>
          <w:rFonts w:ascii="SimSun" w:eastAsia="SimSun" w:hAnsi="SimSun" w:cs="Meiryo UI" w:hint="eastAsia"/>
          <w:sz w:val="22"/>
          <w:lang w:eastAsia="zh-CN"/>
        </w:rPr>
        <w:t>从而解除</w:t>
      </w:r>
      <w:r w:rsidR="00992B39">
        <w:rPr>
          <w:rFonts w:ascii="SimSun" w:eastAsia="SimSun" w:hAnsi="SimSun" w:cs="Meiryo UI" w:hint="eastAsia"/>
          <w:sz w:val="22"/>
          <w:lang w:eastAsia="zh-CN"/>
        </w:rPr>
        <w:t>各种</w:t>
      </w:r>
      <w:r>
        <w:rPr>
          <w:rFonts w:ascii="SimSun" w:eastAsia="SimSun" w:hAnsi="SimSun" w:cs="Meiryo UI" w:hint="eastAsia"/>
          <w:sz w:val="22"/>
          <w:lang w:eastAsia="zh-CN"/>
        </w:rPr>
        <w:t>不便事项，再现共同的市政，招募如下外国人住民市政监督员。希望积极参加。</w:t>
      </w:r>
    </w:p>
    <w:p w:rsidR="00D36EE1" w:rsidRDefault="00D36EE1" w:rsidP="00E30E75">
      <w:pPr>
        <w:spacing w:after="0" w:line="240" w:lineRule="auto"/>
        <w:rPr>
          <w:rFonts w:ascii="MS PGothic" w:eastAsia="MS PGothic" w:hAnsi="MS PGothic"/>
          <w:lang w:eastAsia="ja-JP"/>
        </w:rPr>
      </w:pPr>
    </w:p>
    <w:p w:rsidR="00D36EE1" w:rsidRDefault="00ED635F" w:rsidP="00E30E75">
      <w:pPr>
        <w:spacing w:after="0" w:line="240" w:lineRule="auto"/>
        <w:rPr>
          <w:rFonts w:ascii="MS PGothic" w:eastAsia="MS PGothic" w:hAnsi="MS PGothic"/>
          <w:lang w:eastAsia="ja-JP"/>
        </w:rPr>
      </w:pPr>
      <w:r>
        <w:rPr>
          <w:rFonts w:ascii="MS PGothic" w:eastAsia="MS PGothic" w:hAnsi="MS PGothic"/>
          <w:noProof/>
        </w:rPr>
        <w:pict>
          <v:shape id="대각선 방향의 모서리가 둥근 사각형 1" o:spid="_x0000_s1026" style="position:absolute;left:0;text-align:left;margin-left:-.75pt;margin-top:9.05pt;width:90.75pt;height:71.25pt;z-index:251659264;visibility:visible;mso-width-relative:margin;mso-height-relative:margin;v-text-anchor:middle" coordsize="1152525,9048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" adj="-11796480,,5400" path="m150816,l1152525,r,l1152525,754059v,83293,-67523,150816,-150816,150816l,904875r,l,150816c,67523,67523,,150816,xe" fillcolor="#95b3d7 [1940]" stroked="f" strokeweight="2pt">
            <v:stroke joinstyle="miter"/>
            <v:formulas/>
            <v:path arrowok="t" o:connecttype="custom" o:connectlocs="150816,0;1152525,0;1152525,0;1152525,754059;1001709,904875;0,904875;0,904875;0,150816;150816,0" o:connectangles="0,0,0,0,0,0,0,0,0" textboxrect="0,0,1152525,904875"/>
            <v:textbox>
              <w:txbxContent>
                <w:p w:rsidR="00D36EE1" w:rsidRPr="00FD086C" w:rsidRDefault="00D36EE1" w:rsidP="00D36EE1">
                  <w:pPr>
                    <w:spacing w:after="0" w:line="240" w:lineRule="auto"/>
                    <w:rPr>
                      <w:rFonts w:ascii="Meiryo UI" w:eastAsia="Meiryo UI" w:hAnsi="Meiryo UI" w:cs="Meiryo UI"/>
                      <w:b/>
                      <w:sz w:val="24"/>
                      <w:lang w:eastAsia="ja-JP"/>
                    </w:rPr>
                  </w:pPr>
                  <w:r w:rsidRPr="00FD086C">
                    <w:rPr>
                      <w:rFonts w:ascii="Meiryo UI" w:eastAsia="Meiryo UI" w:hAnsi="Meiryo UI" w:cs="Meiryo UI" w:hint="eastAsia"/>
                      <w:b/>
                      <w:sz w:val="24"/>
                      <w:lang w:eastAsia="ja-JP"/>
                    </w:rPr>
                    <w:t>外国人住民</w:t>
                  </w:r>
                </w:p>
                <w:p w:rsidR="00D36EE1" w:rsidRPr="00FD086C" w:rsidRDefault="00D36EE1" w:rsidP="00D36EE1">
                  <w:pPr>
                    <w:spacing w:after="0" w:line="240" w:lineRule="auto"/>
                    <w:rPr>
                      <w:rFonts w:ascii="Meiryo UI" w:eastAsia="Meiryo UI" w:hAnsi="Meiryo UI" w:cs="Meiryo UI"/>
                      <w:b/>
                      <w:sz w:val="24"/>
                      <w:lang w:eastAsia="ja-JP"/>
                    </w:rPr>
                  </w:pPr>
                  <w:r w:rsidRPr="00FD086C">
                    <w:rPr>
                      <w:rFonts w:ascii="Meiryo UI" w:eastAsia="Meiryo UI" w:hAnsi="Meiryo UI" w:cs="Meiryo UI" w:hint="eastAsia"/>
                      <w:b/>
                      <w:sz w:val="24"/>
                      <w:lang w:eastAsia="ja-JP"/>
                    </w:rPr>
                    <w:t>市政</w:t>
                  </w:r>
                  <w:r w:rsidR="00501BC6">
                    <w:rPr>
                      <w:rFonts w:ascii="SimSun" w:eastAsia="SimSun" w:hAnsi="SimSun" w:cs="Meiryo UI" w:hint="eastAsia"/>
                      <w:b/>
                      <w:sz w:val="24"/>
                      <w:lang w:eastAsia="zh-CN"/>
                    </w:rPr>
                    <w:t>监督员</w:t>
                  </w:r>
                </w:p>
                <w:p w:rsidR="00D36EE1" w:rsidRPr="00FD086C" w:rsidRDefault="00501BC6" w:rsidP="00D36EE1">
                  <w:pPr>
                    <w:spacing w:after="0" w:line="240" w:lineRule="auto"/>
                    <w:rPr>
                      <w:rFonts w:ascii="Meiryo UI" w:eastAsia="Meiryo UI" w:hAnsi="Meiryo UI" w:cs="Meiryo UI"/>
                      <w:b/>
                      <w:color w:val="FFFF00"/>
                      <w:sz w:val="24"/>
                      <w:lang w:eastAsia="ja-JP"/>
                    </w:rPr>
                  </w:pPr>
                  <w:r>
                    <w:rPr>
                      <w:rFonts w:ascii="SimSun" w:eastAsia="SimSun" w:hAnsi="SimSun" w:cs="Meiryo UI" w:hint="eastAsia"/>
                      <w:b/>
                      <w:color w:val="FFFF00"/>
                      <w:sz w:val="24"/>
                      <w:lang w:eastAsia="zh-CN"/>
                    </w:rPr>
                    <w:t>招</w:t>
                  </w:r>
                  <w:r w:rsidR="00D36EE1" w:rsidRPr="00FD086C">
                    <w:rPr>
                      <w:rFonts w:ascii="Meiryo UI" w:eastAsia="Meiryo UI" w:hAnsi="Meiryo UI" w:cs="Meiryo UI" w:hint="eastAsia"/>
                      <w:b/>
                      <w:color w:val="FFFF00"/>
                      <w:sz w:val="24"/>
                      <w:lang w:eastAsia="ja-JP"/>
                    </w:rPr>
                    <w:t>募概要</w:t>
                  </w:r>
                </w:p>
                <w:p w:rsidR="00D36EE1" w:rsidRDefault="00D36EE1" w:rsidP="00D36EE1">
                  <w:pPr>
                    <w:jc w:val="center"/>
                  </w:pPr>
                </w:p>
              </w:txbxContent>
            </v:textbox>
          </v:shape>
        </w:pict>
      </w:r>
    </w:p>
    <w:p w:rsidR="00D36EE1" w:rsidRPr="00FD086C" w:rsidRDefault="00D36EE1" w:rsidP="00E30E75">
      <w:pPr>
        <w:spacing w:after="0" w:line="240" w:lineRule="auto"/>
        <w:rPr>
          <w:rFonts w:ascii="Meiryo UI" w:eastAsia="Meiryo UI" w:hAnsi="Meiryo UI" w:cs="Meiryo UI"/>
          <w:sz w:val="21"/>
          <w:lang w:eastAsia="ja-JP"/>
        </w:rPr>
      </w:pPr>
      <w:r>
        <w:rPr>
          <w:rFonts w:ascii="MS PGothic" w:eastAsia="MS PGothic" w:hAnsi="MS PGothic" w:hint="eastAsia"/>
          <w:lang w:eastAsia="ja-JP"/>
        </w:rPr>
        <w:t xml:space="preserve">　　　　　　　　　　　　　　　</w:t>
      </w:r>
      <w:r w:rsidR="00501BC6" w:rsidRPr="00501BC6">
        <w:rPr>
          <w:rFonts w:ascii="Meiryo UI" w:eastAsia="Meiryo UI" w:hAnsi="Meiryo UI" w:cs="Meiryo UI" w:hint="eastAsia"/>
          <w:b/>
          <w:color w:val="4BACC6" w:themeColor="accent5"/>
          <w:sz w:val="21"/>
          <w:lang w:eastAsia="ja-JP"/>
        </w:rPr>
        <w:t>招</w:t>
      </w:r>
      <w:r w:rsidR="00501BC6">
        <w:rPr>
          <w:rFonts w:ascii="Meiryo UI" w:eastAsia="Meiryo UI" w:hAnsi="Meiryo UI" w:cs="Meiryo UI" w:hint="eastAsia"/>
          <w:b/>
          <w:color w:val="4BACC6" w:themeColor="accent5"/>
          <w:sz w:val="21"/>
          <w:lang w:eastAsia="ja-JP"/>
        </w:rPr>
        <w:t>募</w:t>
      </w:r>
      <w:r w:rsidRPr="00FD086C">
        <w:rPr>
          <w:rFonts w:ascii="Meiryo UI" w:eastAsia="Meiryo UI" w:hAnsi="Meiryo UI" w:cs="Meiryo UI" w:hint="eastAsia"/>
          <w:b/>
          <w:color w:val="4BACC6" w:themeColor="accent5"/>
          <w:sz w:val="21"/>
          <w:lang w:eastAsia="ja-JP"/>
        </w:rPr>
        <w:t>人数</w:t>
      </w:r>
      <w:r w:rsidRPr="00FD086C">
        <w:rPr>
          <w:rFonts w:ascii="Meiryo UI" w:eastAsia="Meiryo UI" w:hAnsi="Meiryo UI" w:cs="Meiryo UI" w:hint="eastAsia"/>
          <w:lang w:eastAsia="ja-JP"/>
        </w:rPr>
        <w:tab/>
      </w:r>
      <w:r w:rsidRPr="00FD086C">
        <w:rPr>
          <w:rFonts w:ascii="Meiryo UI" w:eastAsia="Meiryo UI" w:hAnsi="Meiryo UI" w:cs="Meiryo UI" w:hint="eastAsia"/>
          <w:sz w:val="21"/>
          <w:lang w:eastAsia="ja-JP"/>
        </w:rPr>
        <w:t>30名</w:t>
      </w:r>
    </w:p>
    <w:p w:rsidR="00D36EE1" w:rsidRPr="00FD086C" w:rsidRDefault="00D36EE1" w:rsidP="00E30E75">
      <w:pPr>
        <w:spacing w:after="0" w:line="240" w:lineRule="auto"/>
        <w:rPr>
          <w:rFonts w:ascii="Meiryo UI" w:eastAsia="Meiryo UI" w:hAnsi="Meiryo UI" w:cs="Meiryo UI"/>
          <w:lang w:eastAsia="ja-JP"/>
        </w:rPr>
      </w:pPr>
      <w:r w:rsidRPr="00FD086C">
        <w:rPr>
          <w:rFonts w:ascii="Meiryo UI" w:eastAsia="Meiryo UI" w:hAnsi="Meiryo UI" w:cs="Meiryo UI" w:hint="eastAsia"/>
          <w:lang w:eastAsia="ja-JP"/>
        </w:rPr>
        <w:t xml:space="preserve">　　　　　　　　　　　　　　　</w:t>
      </w:r>
      <w:r w:rsidR="00501BC6">
        <w:rPr>
          <w:rFonts w:ascii="SimSun" w:eastAsia="SimSun" w:hAnsi="SimSun" w:cs="Meiryo UI" w:hint="eastAsia"/>
          <w:b/>
          <w:color w:val="4BACC6" w:themeColor="accent5"/>
          <w:sz w:val="21"/>
          <w:lang w:eastAsia="zh-CN"/>
        </w:rPr>
        <w:t>报名时间</w:t>
      </w:r>
      <w:r w:rsidRPr="00FD086C">
        <w:rPr>
          <w:rFonts w:ascii="Meiryo UI" w:eastAsia="Meiryo UI" w:hAnsi="Meiryo UI" w:cs="Meiryo UI" w:hint="eastAsia"/>
          <w:lang w:eastAsia="ja-JP"/>
        </w:rPr>
        <w:tab/>
      </w:r>
      <w:r w:rsidRPr="00FD086C">
        <w:rPr>
          <w:rFonts w:ascii="Meiryo UI" w:eastAsia="Meiryo UI" w:hAnsi="Meiryo UI" w:cs="Meiryo UI" w:hint="eastAsia"/>
          <w:b/>
          <w:color w:val="FF0000"/>
          <w:sz w:val="21"/>
          <w:lang w:eastAsia="ja-JP"/>
        </w:rPr>
        <w:t>2017.2.20(月)～3.３(金)</w:t>
      </w:r>
    </w:p>
    <w:p w:rsidR="00D36EE1" w:rsidRPr="00FD086C" w:rsidRDefault="00D36EE1" w:rsidP="00E30E75">
      <w:pPr>
        <w:spacing w:after="0" w:line="240" w:lineRule="auto"/>
        <w:rPr>
          <w:rFonts w:ascii="Meiryo UI" w:eastAsia="Meiryo UI" w:hAnsi="Meiryo UI" w:cs="Meiryo UI"/>
          <w:sz w:val="21"/>
          <w:lang w:eastAsia="ja-JP"/>
        </w:rPr>
      </w:pPr>
      <w:r w:rsidRPr="00FD086C">
        <w:rPr>
          <w:rFonts w:ascii="Meiryo UI" w:eastAsia="Meiryo UI" w:hAnsi="Meiryo UI" w:cs="Meiryo UI" w:hint="eastAsia"/>
          <w:b/>
          <w:color w:val="4BACC6" w:themeColor="accent5"/>
          <w:sz w:val="21"/>
          <w:lang w:eastAsia="ja-JP"/>
        </w:rPr>
        <w:t xml:space="preserve">　　　　　　　　</w:t>
      </w:r>
      <w:r w:rsidR="00FD086C">
        <w:rPr>
          <w:rFonts w:ascii="Meiryo UI" w:hAnsi="Meiryo UI" w:cs="Meiryo UI" w:hint="eastAsia"/>
          <w:b/>
          <w:color w:val="4BACC6" w:themeColor="accent5"/>
          <w:sz w:val="21"/>
          <w:lang w:eastAsia="ja-JP"/>
        </w:rPr>
        <w:t xml:space="preserve"> </w:t>
      </w:r>
      <w:r w:rsidRPr="00FD086C">
        <w:rPr>
          <w:rFonts w:ascii="Meiryo UI" w:eastAsia="Meiryo UI" w:hAnsi="Meiryo UI" w:cs="Meiryo UI" w:hint="eastAsia"/>
          <w:b/>
          <w:color w:val="4BACC6" w:themeColor="accent5"/>
          <w:sz w:val="21"/>
          <w:lang w:eastAsia="ja-JP"/>
        </w:rPr>
        <w:t xml:space="preserve">　　　　　</w:t>
      </w:r>
      <w:r w:rsidR="00FD086C" w:rsidRPr="00FD086C">
        <w:rPr>
          <w:rFonts w:ascii="Meiryo UI" w:eastAsia="Meiryo UI" w:hAnsi="Meiryo UI" w:cs="Meiryo UI" w:hint="eastAsia"/>
          <w:b/>
          <w:color w:val="4BACC6" w:themeColor="accent5"/>
          <w:sz w:val="21"/>
          <w:lang w:eastAsia="ja-JP"/>
        </w:rPr>
        <w:t xml:space="preserve"> </w:t>
      </w:r>
      <w:r w:rsidR="00501BC6">
        <w:rPr>
          <w:rFonts w:ascii="SimSun" w:eastAsia="SimSun" w:hAnsi="SimSun" w:cs="Meiryo UI" w:hint="eastAsia"/>
          <w:b/>
          <w:color w:val="4BACC6" w:themeColor="accent5"/>
          <w:sz w:val="21"/>
          <w:lang w:eastAsia="zh-CN"/>
        </w:rPr>
        <w:t>应招资格</w:t>
      </w:r>
      <w:r w:rsidRPr="00FD086C">
        <w:rPr>
          <w:rFonts w:ascii="Meiryo UI" w:eastAsia="Meiryo UI" w:hAnsi="Meiryo UI" w:cs="Meiryo UI" w:hint="eastAsia"/>
          <w:lang w:eastAsia="ja-JP"/>
        </w:rPr>
        <w:tab/>
      </w:r>
      <w:r w:rsidR="00501BC6">
        <w:rPr>
          <w:rFonts w:ascii="SimSun" w:eastAsia="SimSun" w:hAnsi="SimSun" w:cs="Meiryo UI" w:hint="eastAsia"/>
          <w:sz w:val="21"/>
          <w:lang w:eastAsia="zh-CN"/>
        </w:rPr>
        <w:t>居住在仁川广域市的</w:t>
      </w:r>
      <w:r w:rsidR="0046344D">
        <w:rPr>
          <w:rFonts w:ascii="SimSun" w:eastAsia="SimSun" w:hAnsi="SimSun" w:cs="Meiryo UI" w:hint="eastAsia"/>
          <w:sz w:val="21"/>
          <w:lang w:eastAsia="zh-CN"/>
        </w:rPr>
        <w:t>希望参与的外国人住民。</w:t>
      </w:r>
    </w:p>
    <w:p w:rsidR="0046344D" w:rsidRDefault="00D36EE1" w:rsidP="00E30E75">
      <w:pPr>
        <w:spacing w:after="0" w:line="240" w:lineRule="auto"/>
        <w:rPr>
          <w:rFonts w:ascii="Meiryo UI" w:eastAsia="SimSun" w:hAnsi="Meiryo UI" w:cs="Meiryo UI" w:hint="eastAsia"/>
          <w:lang w:eastAsia="zh-CN"/>
        </w:rPr>
      </w:pPr>
      <w:r w:rsidRPr="00FD086C">
        <w:rPr>
          <w:rFonts w:ascii="Meiryo UI" w:eastAsia="Meiryo UI" w:hAnsi="Meiryo UI" w:cs="Meiryo UI" w:hint="eastAsia"/>
          <w:lang w:eastAsia="ja-JP"/>
        </w:rPr>
        <w:t xml:space="preserve">　　　　　　　　　　　　　　　</w:t>
      </w:r>
    </w:p>
    <w:p w:rsidR="00D36EE1" w:rsidRDefault="0046344D" w:rsidP="00E30E75">
      <w:pPr>
        <w:spacing w:after="0" w:line="240" w:lineRule="auto"/>
        <w:rPr>
          <w:rFonts w:ascii="SimSun" w:eastAsia="SimSun" w:hAnsi="SimSun" w:cs="Meiryo UI" w:hint="eastAsia"/>
          <w:sz w:val="21"/>
          <w:lang w:eastAsia="zh-CN"/>
        </w:rPr>
      </w:pPr>
      <w:r>
        <w:rPr>
          <w:rFonts w:ascii="Meiryo UI" w:eastAsia="SimSun" w:hAnsi="Meiryo UI" w:cs="Meiryo UI" w:hint="eastAsia"/>
          <w:lang w:eastAsia="zh-CN"/>
        </w:rPr>
        <w:t xml:space="preserve">                    </w:t>
      </w:r>
      <w:r>
        <w:rPr>
          <w:rFonts w:ascii="SimSun" w:eastAsia="SimSun" w:hAnsi="SimSun" w:cs="Meiryo UI" w:hint="eastAsia"/>
          <w:b/>
          <w:color w:val="4BACC6" w:themeColor="accent5"/>
          <w:sz w:val="21"/>
          <w:lang w:eastAsia="zh-CN"/>
        </w:rPr>
        <w:t>职    责</w:t>
      </w:r>
      <w:r w:rsidR="00D36EE1" w:rsidRPr="00FD086C">
        <w:rPr>
          <w:rFonts w:ascii="Meiryo UI" w:eastAsia="Meiryo UI" w:hAnsi="Meiryo UI" w:cs="Meiryo UI" w:hint="eastAsia"/>
          <w:lang w:eastAsia="ja-JP"/>
        </w:rPr>
        <w:tab/>
      </w:r>
      <w:r>
        <w:rPr>
          <w:rFonts w:ascii="SimSun" w:eastAsia="SimSun" w:hAnsi="SimSun" w:cs="Meiryo UI" w:hint="eastAsia"/>
          <w:sz w:val="21"/>
          <w:lang w:eastAsia="zh-CN"/>
        </w:rPr>
        <w:t>听取关于市政发展和市民生活事项及</w:t>
      </w:r>
    </w:p>
    <w:p w:rsidR="0046344D" w:rsidRPr="00FD086C" w:rsidRDefault="0046344D" w:rsidP="00E30E75">
      <w:pPr>
        <w:spacing w:after="0" w:line="240" w:lineRule="auto"/>
        <w:rPr>
          <w:rFonts w:ascii="Meiryo UI" w:eastAsia="Meiryo UI" w:hAnsi="Meiryo UI" w:cs="Meiryo UI"/>
          <w:sz w:val="21"/>
          <w:lang w:eastAsia="ja-JP"/>
        </w:rPr>
      </w:pPr>
      <w:r>
        <w:rPr>
          <w:rFonts w:ascii="SimSun" w:eastAsia="SimSun" w:hAnsi="SimSun" w:cs="Meiryo UI" w:hint="eastAsia"/>
          <w:sz w:val="21"/>
          <w:lang w:eastAsia="zh-CN"/>
        </w:rPr>
        <w:t xml:space="preserve">                               市政需要改善的事项。</w:t>
      </w:r>
    </w:p>
    <w:p w:rsidR="00D36EE1" w:rsidRPr="00FD086C" w:rsidRDefault="00D36EE1" w:rsidP="00E30E75">
      <w:pPr>
        <w:spacing w:after="0" w:line="240" w:lineRule="auto"/>
        <w:rPr>
          <w:rFonts w:ascii="Meiryo UI" w:eastAsia="Meiryo UI" w:hAnsi="Meiryo UI" w:cs="Meiryo UI"/>
          <w:sz w:val="21"/>
          <w:lang w:eastAsia="ja-JP"/>
        </w:rPr>
      </w:pPr>
      <w:r w:rsidRPr="00FD086C">
        <w:rPr>
          <w:rFonts w:ascii="Meiryo UI" w:eastAsia="Meiryo UI" w:hAnsi="Meiryo UI" w:cs="Meiryo UI" w:hint="eastAsia"/>
          <w:lang w:eastAsia="ja-JP"/>
        </w:rPr>
        <w:tab/>
      </w:r>
      <w:r w:rsidRPr="00FD086C">
        <w:rPr>
          <w:rFonts w:ascii="Meiryo UI" w:eastAsia="Meiryo UI" w:hAnsi="Meiryo UI" w:cs="Meiryo UI" w:hint="eastAsia"/>
          <w:lang w:eastAsia="ja-JP"/>
        </w:rPr>
        <w:tab/>
        <w:t xml:space="preserve">　　　</w:t>
      </w:r>
      <w:r w:rsidRPr="00FD086C">
        <w:rPr>
          <w:rFonts w:ascii="Meiryo UI" w:eastAsia="Meiryo UI" w:hAnsi="Meiryo UI" w:cs="Meiryo UI" w:hint="eastAsia"/>
          <w:b/>
          <w:color w:val="4BACC6" w:themeColor="accent5"/>
          <w:sz w:val="21"/>
          <w:lang w:eastAsia="ja-JP"/>
        </w:rPr>
        <w:t>活</w:t>
      </w:r>
      <w:r w:rsidR="0046344D">
        <w:rPr>
          <w:rFonts w:ascii="SimSun" w:eastAsia="SimSun" w:hAnsi="SimSun" w:cs="Meiryo UI" w:hint="eastAsia"/>
          <w:b/>
          <w:color w:val="4BACC6" w:themeColor="accent5"/>
          <w:sz w:val="21"/>
          <w:lang w:eastAsia="zh-CN"/>
        </w:rPr>
        <w:t>动</w:t>
      </w:r>
      <w:r w:rsidRPr="00FD086C">
        <w:rPr>
          <w:rFonts w:ascii="Meiryo UI" w:eastAsia="Meiryo UI" w:hAnsi="Meiryo UI" w:cs="Meiryo UI" w:hint="eastAsia"/>
          <w:b/>
          <w:color w:val="4BACC6" w:themeColor="accent5"/>
          <w:sz w:val="21"/>
          <w:lang w:eastAsia="ja-JP"/>
        </w:rPr>
        <w:t>期間</w:t>
      </w:r>
      <w:r w:rsidRPr="00FD086C">
        <w:rPr>
          <w:rFonts w:ascii="Meiryo UI" w:eastAsia="Meiryo UI" w:hAnsi="Meiryo UI" w:cs="Meiryo UI" w:hint="eastAsia"/>
          <w:lang w:eastAsia="ja-JP"/>
        </w:rPr>
        <w:tab/>
      </w:r>
      <w:r w:rsidRPr="00FD086C">
        <w:rPr>
          <w:rFonts w:ascii="Meiryo UI" w:eastAsia="Meiryo UI" w:hAnsi="Meiryo UI" w:cs="Meiryo UI" w:hint="eastAsia"/>
          <w:b/>
          <w:sz w:val="21"/>
          <w:lang w:eastAsia="ja-JP"/>
        </w:rPr>
        <w:t>2017年3月～2018年2月</w:t>
      </w:r>
      <w:r w:rsidRPr="00FD086C">
        <w:rPr>
          <w:rFonts w:ascii="Meiryo UI" w:eastAsia="Meiryo UI" w:hAnsi="Meiryo UI" w:cs="Meiryo UI" w:hint="eastAsia"/>
          <w:sz w:val="21"/>
          <w:lang w:eastAsia="ja-JP"/>
        </w:rPr>
        <w:t>(1年)</w:t>
      </w:r>
    </w:p>
    <w:p w:rsidR="00D36EE1" w:rsidRPr="00FD086C" w:rsidRDefault="00D36EE1" w:rsidP="00E30E75">
      <w:pPr>
        <w:spacing w:after="0" w:line="240" w:lineRule="auto"/>
        <w:rPr>
          <w:rFonts w:ascii="Meiryo UI" w:eastAsia="Meiryo UI" w:hAnsi="Meiryo UI" w:cs="Meiryo UI"/>
          <w:lang w:eastAsia="ja-JP"/>
        </w:rPr>
      </w:pPr>
      <w:r w:rsidRPr="00FD086C">
        <w:rPr>
          <w:rFonts w:ascii="Meiryo UI" w:eastAsia="Meiryo UI" w:hAnsi="Meiryo UI" w:cs="Meiryo UI" w:hint="eastAsia"/>
          <w:lang w:eastAsia="ja-JP"/>
        </w:rPr>
        <w:t xml:space="preserve">　　　　　　　　　　　　　　　</w:t>
      </w:r>
      <w:r w:rsidRPr="00FD086C">
        <w:rPr>
          <w:rFonts w:ascii="Meiryo UI" w:eastAsia="Meiryo UI" w:hAnsi="Meiryo UI" w:cs="Meiryo UI" w:hint="eastAsia"/>
          <w:b/>
          <w:color w:val="4BACC6" w:themeColor="accent5"/>
          <w:sz w:val="21"/>
          <w:lang w:eastAsia="ja-JP"/>
        </w:rPr>
        <w:t>活</w:t>
      </w:r>
      <w:r w:rsidR="0046344D">
        <w:rPr>
          <w:rFonts w:ascii="SimSun" w:eastAsia="SimSun" w:hAnsi="SimSun" w:cs="Meiryo UI" w:hint="eastAsia"/>
          <w:b/>
          <w:color w:val="4BACC6" w:themeColor="accent5"/>
          <w:sz w:val="21"/>
          <w:lang w:eastAsia="zh-CN"/>
        </w:rPr>
        <w:t>动</w:t>
      </w:r>
      <w:r w:rsidRPr="00FD086C">
        <w:rPr>
          <w:rFonts w:ascii="Meiryo UI" w:eastAsia="Meiryo UI" w:hAnsi="Meiryo UI" w:cs="Meiryo UI" w:hint="eastAsia"/>
          <w:b/>
          <w:color w:val="4BACC6" w:themeColor="accent5"/>
          <w:sz w:val="21"/>
          <w:lang w:eastAsia="ja-JP"/>
        </w:rPr>
        <w:t>支援</w:t>
      </w:r>
      <w:r w:rsidRPr="00FD086C">
        <w:rPr>
          <w:rFonts w:ascii="Meiryo UI" w:eastAsia="Meiryo UI" w:hAnsi="Meiryo UI" w:cs="Meiryo UI" w:hint="eastAsia"/>
          <w:lang w:eastAsia="ja-JP"/>
        </w:rPr>
        <w:tab/>
      </w:r>
      <w:r w:rsidR="0046344D">
        <w:rPr>
          <w:rFonts w:ascii="SimSun" w:eastAsia="SimSun" w:hAnsi="SimSun" w:cs="Meiryo UI" w:hint="eastAsia"/>
          <w:sz w:val="21"/>
          <w:lang w:eastAsia="zh-CN"/>
        </w:rPr>
        <w:t>市政消息册（</w:t>
      </w:r>
      <w:proofErr w:type="spellStart"/>
      <w:r w:rsidR="0046344D">
        <w:rPr>
          <w:rFonts w:ascii="SimSun" w:eastAsia="SimSun" w:hAnsi="SimSun" w:cs="Meiryo UI" w:hint="eastAsia"/>
          <w:sz w:val="21"/>
          <w:lang w:eastAsia="zh-CN"/>
        </w:rPr>
        <w:t>goodmorning</w:t>
      </w:r>
      <w:proofErr w:type="spellEnd"/>
      <w:r w:rsidR="0046344D">
        <w:rPr>
          <w:rFonts w:ascii="SimSun" w:eastAsia="SimSun" w:hAnsi="SimSun" w:cs="Meiryo UI" w:hint="eastAsia"/>
          <w:sz w:val="21"/>
          <w:lang w:eastAsia="zh-CN"/>
        </w:rPr>
        <w:t>仁川</w:t>
      </w:r>
      <w:bookmarkStart w:id="0" w:name="_GoBack"/>
      <w:bookmarkEnd w:id="0"/>
      <w:r w:rsidR="0046344D">
        <w:rPr>
          <w:rFonts w:ascii="SimSun" w:eastAsia="SimSun" w:hAnsi="SimSun" w:cs="Meiryo UI" w:hint="eastAsia"/>
          <w:sz w:val="21"/>
          <w:lang w:eastAsia="zh-CN"/>
        </w:rPr>
        <w:t>）发送，</w:t>
      </w:r>
    </w:p>
    <w:p w:rsidR="00D509B8" w:rsidRDefault="00D36EE1" w:rsidP="00FD086C">
      <w:pPr>
        <w:spacing w:after="0" w:line="240" w:lineRule="auto"/>
        <w:ind w:left="3200" w:hangingChars="1600" w:hanging="3200"/>
        <w:rPr>
          <w:rFonts w:ascii="Meiryo UI" w:eastAsia="Meiryo UI" w:hAnsi="Meiryo UI" w:cs="Meiryo UI"/>
          <w:sz w:val="21"/>
          <w:lang w:eastAsia="ja-JP"/>
        </w:rPr>
      </w:pPr>
      <w:r w:rsidRPr="00FD086C">
        <w:rPr>
          <w:rFonts w:ascii="Meiryo UI" w:eastAsia="Meiryo UI" w:hAnsi="Meiryo UI" w:cs="Meiryo UI" w:hint="eastAsia"/>
          <w:lang w:eastAsia="ja-JP"/>
        </w:rPr>
        <w:t xml:space="preserve">　　　　　　　　　　　　　　　</w:t>
      </w:r>
      <w:r w:rsidR="00FD086C">
        <w:rPr>
          <w:rFonts w:ascii="Meiryo UI" w:eastAsia="Meiryo UI" w:hAnsi="Meiryo UI" w:cs="Meiryo UI" w:hint="eastAsia"/>
          <w:lang w:eastAsia="ja-JP"/>
        </w:rPr>
        <w:tab/>
      </w:r>
      <w:r w:rsidR="0046344D">
        <w:rPr>
          <w:rFonts w:ascii="SimSun" w:eastAsia="SimSun" w:hAnsi="SimSun" w:cs="Meiryo UI" w:hint="eastAsia"/>
          <w:sz w:val="21"/>
          <w:lang w:eastAsia="zh-CN"/>
        </w:rPr>
        <w:t>表彰活动优秀者，提供参观市政现场机会，</w:t>
      </w:r>
    </w:p>
    <w:p w:rsidR="00D36EE1" w:rsidRPr="00FD086C" w:rsidRDefault="0046344D" w:rsidP="00D509B8">
      <w:pPr>
        <w:spacing w:after="0" w:line="240" w:lineRule="auto"/>
        <w:ind w:leftChars="1600" w:left="3200"/>
        <w:rPr>
          <w:rFonts w:ascii="Meiryo UI" w:eastAsia="Meiryo UI" w:hAnsi="Meiryo UI" w:cs="Meiryo UI"/>
          <w:sz w:val="21"/>
          <w:lang w:eastAsia="ja-JP"/>
        </w:rPr>
      </w:pPr>
      <w:r>
        <w:rPr>
          <w:rFonts w:ascii="SimSun" w:eastAsia="SimSun" w:hAnsi="SimSun" w:cs="Meiryo UI" w:hint="eastAsia"/>
          <w:sz w:val="21"/>
          <w:lang w:eastAsia="zh-CN"/>
        </w:rPr>
        <w:t>对于留学生在选拔市政实习生时给予优先权。</w:t>
      </w:r>
    </w:p>
    <w:p w:rsidR="00D36EE1" w:rsidRPr="00FD086C" w:rsidRDefault="00D36EE1" w:rsidP="00E30E75">
      <w:pPr>
        <w:spacing w:after="0" w:line="240" w:lineRule="auto"/>
        <w:rPr>
          <w:rFonts w:ascii="Meiryo UI" w:eastAsia="Meiryo UI" w:hAnsi="Meiryo UI" w:cs="Meiryo UI"/>
          <w:lang w:eastAsia="ja-JP"/>
        </w:rPr>
      </w:pPr>
      <w:r w:rsidRPr="00FD086C">
        <w:rPr>
          <w:rFonts w:ascii="Meiryo UI" w:eastAsia="Meiryo UI" w:hAnsi="Meiryo UI" w:cs="Meiryo UI" w:hint="eastAsia"/>
          <w:lang w:eastAsia="ja-JP"/>
        </w:rPr>
        <w:tab/>
        <w:t xml:space="preserve">　　　　　　　　　　　　　　　　　　</w:t>
      </w:r>
      <w:r w:rsidR="00FD086C">
        <w:rPr>
          <w:rFonts w:ascii="Meiryo UI" w:eastAsia="Meiryo UI" w:hAnsi="Meiryo UI" w:cs="Meiryo UI" w:hint="eastAsia"/>
          <w:lang w:eastAsia="ja-JP"/>
        </w:rPr>
        <w:t>※</w:t>
      </w:r>
      <w:r w:rsidR="0046344D">
        <w:rPr>
          <w:rFonts w:ascii="SimSun" w:eastAsia="SimSun" w:hAnsi="SimSun" w:cs="Meiryo UI" w:hint="eastAsia"/>
          <w:lang w:eastAsia="zh-CN"/>
        </w:rPr>
        <w:t>其他：市政监督员为无报酬的名誉职。</w:t>
      </w:r>
    </w:p>
    <w:p w:rsidR="00D36EE1" w:rsidRPr="00FD086C" w:rsidRDefault="00D36EE1" w:rsidP="00E30E75">
      <w:pPr>
        <w:spacing w:after="0" w:line="240" w:lineRule="auto"/>
        <w:rPr>
          <w:rFonts w:ascii="Meiryo UI" w:eastAsia="Meiryo UI" w:hAnsi="Meiryo UI" w:cs="Meiryo UI"/>
          <w:lang w:eastAsia="ja-JP"/>
        </w:rPr>
      </w:pPr>
    </w:p>
    <w:p w:rsidR="00D36EE1" w:rsidRPr="00FD086C" w:rsidRDefault="00ED635F" w:rsidP="00E30E75">
      <w:pPr>
        <w:spacing w:after="0" w:line="240" w:lineRule="auto"/>
        <w:rPr>
          <w:rFonts w:ascii="Meiryo UI" w:eastAsia="Meiryo UI" w:hAnsi="Meiryo UI" w:cs="Meiryo UI"/>
          <w:sz w:val="21"/>
          <w:lang w:eastAsia="ja-JP"/>
        </w:rPr>
      </w:pPr>
      <w:r>
        <w:rPr>
          <w:rFonts w:ascii="Meiryo UI" w:eastAsia="Meiryo UI" w:hAnsi="Meiryo UI" w:cs="Meiryo UI"/>
          <w:noProof/>
        </w:rPr>
        <w:pict>
          <v:shape id="대각선 방향의 모서리가 둥근 사각형 2" o:spid="_x0000_s1027" style="position:absolute;left:0;text-align:left;margin-left:.75pt;margin-top:3.4pt;width:89.25pt;height:71.25pt;z-index:251661312;visibility:visible;mso-width-relative:margin;mso-height-relative:margin;v-text-anchor:middle" coordsize="1133475,9048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" adj="-11796480,,5400" path="m150816,r982659,l1133475,r,754059c1133475,837352,1065952,904875,982659,904875l,904875r,l,150816c,67523,67523,,150816,xe" fillcolor="#b2a1c7 [1943]" stroked="f" strokeweight="2pt">
            <v:stroke joinstyle="miter"/>
            <v:formulas/>
            <v:path arrowok="t" o:connecttype="custom" o:connectlocs="150816,0;1133475,0;1133475,0;1133475,754059;982659,904875;0,904875;0,904875;0,150816;150816,0" o:connectangles="0,0,0,0,0,0,0,0,0" textboxrect="0,0,1133475,904875"/>
            <v:textbox>
              <w:txbxContent>
                <w:p w:rsidR="00D36EE1" w:rsidRPr="00FD086C" w:rsidRDefault="00D36EE1" w:rsidP="00D36EE1">
                  <w:pPr>
                    <w:spacing w:after="0" w:line="240" w:lineRule="auto"/>
                    <w:rPr>
                      <w:rFonts w:ascii="Meiryo UI" w:eastAsia="Meiryo UI" w:hAnsi="Meiryo UI" w:cs="Meiryo UI"/>
                      <w:b/>
                      <w:sz w:val="24"/>
                      <w:lang w:eastAsia="ja-JP"/>
                    </w:rPr>
                  </w:pPr>
                  <w:r w:rsidRPr="00FD086C">
                    <w:rPr>
                      <w:rFonts w:ascii="Meiryo UI" w:eastAsia="Meiryo UI" w:hAnsi="Meiryo UI" w:cs="Meiryo UI" w:hint="eastAsia"/>
                      <w:b/>
                      <w:sz w:val="24"/>
                      <w:lang w:eastAsia="ja-JP"/>
                    </w:rPr>
                    <w:t>市政</w:t>
                  </w:r>
                  <w:r w:rsidR="0046344D">
                    <w:rPr>
                      <w:rFonts w:ascii="SimSun" w:eastAsia="SimSun" w:hAnsi="SimSun" w:cs="Meiryo UI" w:hint="eastAsia"/>
                      <w:b/>
                      <w:sz w:val="24"/>
                      <w:lang w:eastAsia="zh-CN"/>
                    </w:rPr>
                    <w:t>监督员</w:t>
                  </w:r>
                </w:p>
                <w:p w:rsidR="00D36EE1" w:rsidRDefault="0046344D" w:rsidP="00D36EE1">
                  <w:pPr>
                    <w:spacing w:after="0" w:line="240" w:lineRule="auto"/>
                    <w:rPr>
                      <w:rFonts w:ascii="SimSun" w:eastAsia="SimSun" w:hAnsi="SimSun" w:cs="Meiryo UI" w:hint="eastAsia"/>
                      <w:b/>
                      <w:color w:val="FFFF00"/>
                      <w:sz w:val="24"/>
                      <w:lang w:eastAsia="zh-CN"/>
                    </w:rPr>
                  </w:pPr>
                  <w:r>
                    <w:rPr>
                      <w:rFonts w:ascii="SimSun" w:eastAsia="SimSun" w:hAnsi="SimSun" w:cs="Meiryo UI" w:hint="eastAsia"/>
                      <w:b/>
                      <w:color w:val="FFFF00"/>
                      <w:sz w:val="24"/>
                      <w:lang w:eastAsia="zh-CN"/>
                    </w:rPr>
                    <w:t>申请方法和</w:t>
                  </w:r>
                </w:p>
                <w:p w:rsidR="0046344D" w:rsidRPr="00FD086C" w:rsidRDefault="0046344D" w:rsidP="00D36EE1">
                  <w:pPr>
                    <w:spacing w:after="0" w:line="240" w:lineRule="auto"/>
                    <w:rPr>
                      <w:rFonts w:ascii="Meiryo UI" w:eastAsia="Meiryo UI" w:hAnsi="Meiryo UI" w:cs="Meiryo UI"/>
                      <w:b/>
                      <w:color w:val="FFFF00"/>
                      <w:sz w:val="24"/>
                      <w:lang w:eastAsia="ja-JP"/>
                    </w:rPr>
                  </w:pPr>
                  <w:r>
                    <w:rPr>
                      <w:rFonts w:ascii="SimSun" w:eastAsia="SimSun" w:hAnsi="SimSun" w:cs="Meiryo UI" w:hint="eastAsia"/>
                      <w:b/>
                      <w:color w:val="FFFF00"/>
                      <w:sz w:val="24"/>
                      <w:lang w:eastAsia="zh-CN"/>
                    </w:rPr>
                    <w:t xml:space="preserve"> </w:t>
                  </w:r>
                  <w:r w:rsidR="00BB1680">
                    <w:rPr>
                      <w:rFonts w:ascii="SimSun" w:eastAsia="SimSun" w:hAnsi="SimSun" w:cs="Meiryo UI" w:hint="eastAsia"/>
                      <w:b/>
                      <w:color w:val="FFFF00"/>
                      <w:sz w:val="24"/>
                      <w:lang w:eastAsia="zh-CN"/>
                    </w:rPr>
                    <w:t>结果发表</w:t>
                  </w:r>
                </w:p>
                <w:p w:rsidR="00D36EE1" w:rsidRPr="00FD086C" w:rsidRDefault="00D36EE1" w:rsidP="00D36EE1">
                  <w:pPr>
                    <w:jc w:val="center"/>
                    <w:rPr>
                      <w:rFonts w:ascii="Meiryo UI" w:eastAsia="Meiryo UI" w:hAnsi="Meiryo UI" w:cs="Meiryo UI"/>
                      <w:b/>
                      <w:sz w:val="24"/>
                    </w:rPr>
                  </w:pPr>
                </w:p>
              </w:txbxContent>
            </v:textbox>
          </v:shape>
        </w:pict>
      </w:r>
      <w:r w:rsidR="00D36EE1" w:rsidRPr="00FD086C">
        <w:rPr>
          <w:rFonts w:ascii="Meiryo UI" w:eastAsia="Meiryo UI" w:hAnsi="Meiryo UI" w:cs="Meiryo UI" w:hint="eastAsia"/>
          <w:lang w:eastAsia="ja-JP"/>
        </w:rPr>
        <w:t xml:space="preserve">　　　　　　　　　　　　　　　</w:t>
      </w:r>
      <w:r w:rsidR="00BB1680">
        <w:rPr>
          <w:rFonts w:ascii="SimSun" w:eastAsia="SimSun" w:hAnsi="SimSun" w:cs="Meiryo UI" w:hint="eastAsia"/>
          <w:b/>
          <w:color w:val="4BACC6" w:themeColor="accent5"/>
          <w:sz w:val="21"/>
          <w:lang w:eastAsia="zh-CN"/>
        </w:rPr>
        <w:t>申请</w:t>
      </w:r>
      <w:r w:rsidR="00D36EE1" w:rsidRPr="00FD086C">
        <w:rPr>
          <w:rFonts w:ascii="Meiryo UI" w:eastAsia="Meiryo UI" w:hAnsi="Meiryo UI" w:cs="Meiryo UI" w:hint="eastAsia"/>
          <w:b/>
          <w:color w:val="4BACC6" w:themeColor="accent5"/>
          <w:sz w:val="21"/>
          <w:lang w:eastAsia="ja-JP"/>
        </w:rPr>
        <w:t>方法</w:t>
      </w:r>
      <w:r w:rsidR="00D36EE1" w:rsidRPr="00FD086C">
        <w:rPr>
          <w:rFonts w:ascii="Meiryo UI" w:eastAsia="Meiryo UI" w:hAnsi="Meiryo UI" w:cs="Meiryo UI" w:hint="eastAsia"/>
          <w:lang w:eastAsia="ja-JP"/>
        </w:rPr>
        <w:tab/>
      </w:r>
      <w:r w:rsidR="00BB1680">
        <w:rPr>
          <w:rFonts w:ascii="SimSun" w:eastAsia="SimSun" w:hAnsi="SimSun" w:cs="Meiryo UI" w:hint="eastAsia"/>
          <w:sz w:val="21"/>
          <w:lang w:eastAsia="zh-CN"/>
        </w:rPr>
        <w:t>填写申请书后E-mail或邮件发送。</w:t>
      </w:r>
    </w:p>
    <w:p w:rsidR="00D36EE1" w:rsidRPr="00FD086C" w:rsidRDefault="00D36EE1" w:rsidP="00E30E75">
      <w:pPr>
        <w:spacing w:after="0" w:line="240" w:lineRule="auto"/>
        <w:rPr>
          <w:rFonts w:asciiTheme="majorHAnsi" w:eastAsiaTheme="majorHAnsi" w:hAnsiTheme="majorHAnsi" w:cs="Meiryo UI"/>
        </w:rPr>
      </w:pPr>
      <w:r w:rsidRPr="00FD086C">
        <w:rPr>
          <w:rFonts w:ascii="Meiryo UI" w:eastAsia="Meiryo UI" w:hAnsi="Meiryo UI" w:cs="Meiryo UI" w:hint="eastAsia"/>
        </w:rPr>
        <w:t xml:space="preserve">　　　　　　　　　　　　　　　　　　　　　</w:t>
      </w:r>
      <w:r w:rsidR="00FD086C">
        <w:rPr>
          <w:rFonts w:ascii="Meiryo UI" w:eastAsia="Meiryo UI" w:hAnsi="Meiryo UI" w:cs="Meiryo UI" w:hint="eastAsia"/>
          <w:lang w:eastAsia="ja-JP"/>
        </w:rPr>
        <w:t xml:space="preserve">　</w:t>
      </w:r>
      <w:r w:rsidR="00BB1680">
        <w:rPr>
          <w:rFonts w:ascii="SimSun" w:eastAsia="SimSun" w:hAnsi="SimSun" w:cs="Meiryo UI" w:hint="eastAsia"/>
          <w:lang w:eastAsia="zh-CN"/>
        </w:rPr>
        <w:t xml:space="preserve">  </w:t>
      </w:r>
      <w:r w:rsidRPr="00FD086C">
        <w:rPr>
          <w:rFonts w:ascii="Meiryo UI" w:eastAsia="Meiryo UI" w:hAnsi="Meiryo UI" w:cs="Meiryo UI" w:hint="eastAsia"/>
        </w:rPr>
        <w:t>*</w:t>
      </w:r>
      <w:r w:rsidR="00BB1680">
        <w:rPr>
          <w:rFonts w:ascii="SimSun" w:eastAsia="SimSun" w:hAnsi="SimSun" w:cs="Meiryo UI" w:hint="eastAsia"/>
          <w:b/>
          <w:color w:val="00B0F0"/>
          <w:lang w:eastAsia="zh-CN"/>
        </w:rPr>
        <w:t>邮编</w:t>
      </w:r>
      <w:r w:rsidRPr="00FD086C">
        <w:rPr>
          <w:rFonts w:ascii="Meiryo UI" w:eastAsia="Meiryo UI" w:hAnsi="Meiryo UI" w:cs="Meiryo UI" w:hint="eastAsia"/>
        </w:rPr>
        <w:t>：</w:t>
      </w:r>
      <w:r w:rsidRPr="00FD086C">
        <w:rPr>
          <w:rFonts w:asciiTheme="majorHAnsi" w:eastAsiaTheme="majorHAnsi" w:hAnsiTheme="majorHAnsi" w:cs="Meiryo UI" w:hint="eastAsia"/>
        </w:rPr>
        <w:t xml:space="preserve">21554, </w:t>
      </w:r>
      <w:r w:rsidRPr="00FD086C">
        <w:rPr>
          <w:rFonts w:asciiTheme="majorHAnsi" w:eastAsiaTheme="majorHAnsi" w:hAnsiTheme="majorHAnsi" w:cs="굴림" w:hint="eastAsia"/>
        </w:rPr>
        <w:t>인천광역시</w:t>
      </w:r>
      <w:r w:rsidRPr="00FD086C">
        <w:rPr>
          <w:rFonts w:asciiTheme="majorHAnsi" w:eastAsiaTheme="majorHAnsi" w:hAnsiTheme="majorHAnsi" w:cs="Meiryo UI" w:hint="eastAsia"/>
        </w:rPr>
        <w:t xml:space="preserve"> </w:t>
      </w:r>
      <w:r w:rsidRPr="00FD086C">
        <w:rPr>
          <w:rFonts w:asciiTheme="majorHAnsi" w:eastAsiaTheme="majorHAnsi" w:hAnsiTheme="majorHAnsi" w:cs="굴림" w:hint="eastAsia"/>
        </w:rPr>
        <w:t>남동구</w:t>
      </w:r>
      <w:r w:rsidRPr="00FD086C">
        <w:rPr>
          <w:rFonts w:asciiTheme="majorHAnsi" w:eastAsiaTheme="majorHAnsi" w:hAnsiTheme="majorHAnsi" w:cs="Meiryo UI" w:hint="eastAsia"/>
        </w:rPr>
        <w:t xml:space="preserve"> </w:t>
      </w:r>
      <w:proofErr w:type="spellStart"/>
      <w:r w:rsidRPr="00FD086C">
        <w:rPr>
          <w:rFonts w:asciiTheme="majorHAnsi" w:eastAsiaTheme="majorHAnsi" w:hAnsiTheme="majorHAnsi" w:cs="굴림" w:hint="eastAsia"/>
        </w:rPr>
        <w:t>정각로</w:t>
      </w:r>
      <w:proofErr w:type="spellEnd"/>
      <w:r w:rsidRPr="00FD086C">
        <w:rPr>
          <w:rFonts w:asciiTheme="majorHAnsi" w:eastAsiaTheme="majorHAnsi" w:hAnsiTheme="majorHAnsi" w:cs="Meiryo UI" w:hint="eastAsia"/>
        </w:rPr>
        <w:t xml:space="preserve"> 29, </w:t>
      </w:r>
      <w:r w:rsidRPr="00FD086C">
        <w:rPr>
          <w:rFonts w:asciiTheme="majorHAnsi" w:eastAsiaTheme="majorHAnsi" w:hAnsiTheme="majorHAnsi" w:cs="굴림" w:hint="eastAsia"/>
        </w:rPr>
        <w:t>데이터센터</w:t>
      </w:r>
      <w:r w:rsidRPr="00FD086C">
        <w:rPr>
          <w:rFonts w:asciiTheme="majorHAnsi" w:eastAsiaTheme="majorHAnsi" w:hAnsiTheme="majorHAnsi" w:cs="Meiryo UI" w:hint="eastAsia"/>
        </w:rPr>
        <w:t xml:space="preserve"> 2</w:t>
      </w:r>
      <w:r w:rsidRPr="00FD086C">
        <w:rPr>
          <w:rFonts w:asciiTheme="majorHAnsi" w:eastAsiaTheme="majorHAnsi" w:hAnsiTheme="majorHAnsi" w:cs="굴림" w:hint="eastAsia"/>
        </w:rPr>
        <w:t>층</w:t>
      </w:r>
    </w:p>
    <w:p w:rsidR="00A11CFD" w:rsidRPr="00FD086C" w:rsidRDefault="00A11CFD" w:rsidP="00E30E75">
      <w:pPr>
        <w:spacing w:after="0" w:line="240" w:lineRule="auto"/>
        <w:rPr>
          <w:rFonts w:asciiTheme="majorHAnsi" w:eastAsiaTheme="majorHAnsi" w:hAnsiTheme="majorHAnsi" w:cs="Meiryo UI"/>
        </w:rPr>
      </w:pPr>
      <w:r w:rsidRPr="00FD086C">
        <w:rPr>
          <w:rFonts w:asciiTheme="majorHAnsi" w:eastAsiaTheme="majorHAnsi" w:hAnsiTheme="majorHAnsi" w:cs="Meiryo UI" w:hint="eastAsia"/>
        </w:rPr>
        <w:t xml:space="preserve">                              </w:t>
      </w:r>
      <w:r w:rsidR="00FD086C" w:rsidRPr="00FD086C">
        <w:rPr>
          <w:rFonts w:asciiTheme="majorHAnsi" w:eastAsiaTheme="majorHAnsi" w:hAnsiTheme="majorHAnsi" w:cs="Meiryo UI" w:hint="eastAsia"/>
        </w:rPr>
        <w:t xml:space="preserve">　</w:t>
      </w:r>
      <w:r w:rsidRPr="00FD086C">
        <w:rPr>
          <w:rFonts w:asciiTheme="majorHAnsi" w:eastAsiaTheme="majorHAnsi" w:hAnsiTheme="majorHAnsi" w:cs="Meiryo UI" w:hint="eastAsia"/>
        </w:rPr>
        <w:t xml:space="preserve">     </w:t>
      </w:r>
      <w:proofErr w:type="spellStart"/>
      <w:r w:rsidRPr="00FD086C">
        <w:rPr>
          <w:rFonts w:asciiTheme="majorHAnsi" w:eastAsiaTheme="majorHAnsi" w:hAnsiTheme="majorHAnsi" w:cs="굴림" w:hint="eastAsia"/>
        </w:rPr>
        <w:t>보훈다문화봉사과</w:t>
      </w:r>
      <w:proofErr w:type="spellEnd"/>
      <w:r w:rsidRPr="00FD086C">
        <w:rPr>
          <w:rFonts w:asciiTheme="majorHAnsi" w:eastAsiaTheme="majorHAnsi" w:hAnsiTheme="majorHAnsi" w:cs="Meiryo UI" w:hint="eastAsia"/>
        </w:rPr>
        <w:t xml:space="preserve"> </w:t>
      </w:r>
      <w:proofErr w:type="spellStart"/>
      <w:r w:rsidRPr="00FD086C">
        <w:rPr>
          <w:rFonts w:asciiTheme="majorHAnsi" w:eastAsiaTheme="majorHAnsi" w:hAnsiTheme="majorHAnsi" w:cs="굴림" w:hint="eastAsia"/>
        </w:rPr>
        <w:t>외국인생활지원팀</w:t>
      </w:r>
      <w:proofErr w:type="spellEnd"/>
      <w:r w:rsidRPr="00FD086C">
        <w:rPr>
          <w:rFonts w:asciiTheme="majorHAnsi" w:eastAsiaTheme="majorHAnsi" w:hAnsiTheme="majorHAnsi" w:cs="Meiryo UI" w:hint="eastAsia"/>
        </w:rPr>
        <w:t xml:space="preserve"> </w:t>
      </w:r>
      <w:r w:rsidRPr="00FD086C">
        <w:rPr>
          <w:rFonts w:asciiTheme="majorHAnsi" w:eastAsiaTheme="majorHAnsi" w:hAnsiTheme="majorHAnsi" w:cs="굴림" w:hint="eastAsia"/>
        </w:rPr>
        <w:t>시정모니터</w:t>
      </w:r>
      <w:r w:rsidRPr="00FD086C">
        <w:rPr>
          <w:rFonts w:asciiTheme="majorHAnsi" w:eastAsiaTheme="majorHAnsi" w:hAnsiTheme="majorHAnsi" w:cs="Meiryo UI" w:hint="eastAsia"/>
        </w:rPr>
        <w:t xml:space="preserve"> </w:t>
      </w:r>
      <w:proofErr w:type="spellStart"/>
      <w:r w:rsidRPr="00FD086C">
        <w:rPr>
          <w:rFonts w:asciiTheme="majorHAnsi" w:eastAsiaTheme="majorHAnsi" w:hAnsiTheme="majorHAnsi" w:cs="굴림" w:hint="eastAsia"/>
        </w:rPr>
        <w:t>담당자앞</w:t>
      </w:r>
      <w:proofErr w:type="spellEnd"/>
    </w:p>
    <w:p w:rsidR="00A11CFD" w:rsidRPr="00FD086C" w:rsidRDefault="00A11CFD" w:rsidP="00E30E75">
      <w:pPr>
        <w:spacing w:after="0" w:line="240" w:lineRule="auto"/>
        <w:rPr>
          <w:rFonts w:ascii="Meiryo UI" w:eastAsia="Meiryo UI" w:hAnsi="Meiryo UI" w:cs="Meiryo UI"/>
        </w:rPr>
      </w:pPr>
      <w:r w:rsidRPr="00FD086C">
        <w:rPr>
          <w:rFonts w:ascii="Meiryo UI" w:eastAsia="Meiryo UI" w:hAnsi="Meiryo UI" w:cs="Meiryo UI" w:hint="eastAsia"/>
        </w:rPr>
        <w:t xml:space="preserve">                            </w:t>
      </w:r>
      <w:r w:rsidR="00BB1680">
        <w:rPr>
          <w:rFonts w:ascii="SimSun" w:eastAsia="SimSun" w:hAnsi="SimSun" w:cs="Meiryo UI" w:hint="eastAsia"/>
          <w:lang w:eastAsia="zh-CN"/>
        </w:rPr>
        <w:t xml:space="preserve">  </w:t>
      </w:r>
      <w:r w:rsidRPr="00FD086C">
        <w:rPr>
          <w:rFonts w:ascii="Meiryo UI" w:eastAsia="Meiryo UI" w:hAnsi="Meiryo UI" w:cs="Meiryo UI" w:hint="eastAsia"/>
        </w:rPr>
        <w:t xml:space="preserve"> </w:t>
      </w:r>
      <w:r w:rsidR="00FD086C">
        <w:rPr>
          <w:rFonts w:ascii="Meiryo UI" w:eastAsia="Meiryo UI" w:hAnsi="Meiryo UI" w:cs="Meiryo UI" w:hint="eastAsia"/>
          <w:lang w:eastAsia="ja-JP"/>
        </w:rPr>
        <w:t>*</w:t>
      </w:r>
      <w:r w:rsidR="00BB1680" w:rsidRPr="00BB1680">
        <w:rPr>
          <w:rFonts w:ascii="SimSun" w:eastAsia="SimSun" w:hAnsi="SimSun" w:cs="Meiryo UI" w:hint="eastAsia"/>
          <w:b/>
          <w:color w:val="00B0F0"/>
          <w:lang w:eastAsia="zh-CN"/>
        </w:rPr>
        <w:t>E-mail</w:t>
      </w:r>
      <w:r w:rsidRPr="00FD086C">
        <w:rPr>
          <w:rFonts w:ascii="Meiryo UI" w:eastAsia="Meiryo UI" w:hAnsi="Meiryo UI" w:cs="Meiryo UI" w:hint="eastAsia"/>
          <w:lang w:eastAsia="ja-JP"/>
        </w:rPr>
        <w:t>：</w:t>
      </w:r>
      <w:r w:rsidRPr="00FD086C">
        <w:rPr>
          <w:rFonts w:ascii="Meiryo UI" w:eastAsia="Meiryo UI" w:hAnsi="Meiryo UI" w:cs="Meiryo UI" w:hint="eastAsia"/>
        </w:rPr>
        <w:t>thdnjs71@korea.kr</w:t>
      </w:r>
    </w:p>
    <w:p w:rsidR="00A11CFD" w:rsidRPr="00FD086C" w:rsidRDefault="00A11CFD" w:rsidP="00E30E75">
      <w:pPr>
        <w:spacing w:after="0" w:line="240" w:lineRule="auto"/>
        <w:rPr>
          <w:rFonts w:ascii="Meiryo UI" w:eastAsia="Meiryo UI" w:hAnsi="Meiryo UI" w:cs="Meiryo UI"/>
          <w:sz w:val="21"/>
          <w:lang w:eastAsia="ja-JP"/>
        </w:rPr>
      </w:pPr>
      <w:r w:rsidRPr="00FD086C">
        <w:rPr>
          <w:rFonts w:ascii="Meiryo UI" w:eastAsia="Meiryo UI" w:hAnsi="Meiryo UI" w:cs="Meiryo UI" w:hint="eastAsia"/>
          <w:lang w:eastAsia="ja-JP"/>
        </w:rPr>
        <w:t xml:space="preserve">　　　　　　　　　　</w:t>
      </w:r>
      <w:r w:rsidR="00FD086C">
        <w:rPr>
          <w:rFonts w:ascii="Meiryo UI" w:eastAsia="Meiryo UI" w:hAnsi="Meiryo UI" w:cs="Meiryo UI" w:hint="eastAsia"/>
          <w:lang w:eastAsia="ja-JP"/>
        </w:rPr>
        <w:t xml:space="preserve">　　　　　</w:t>
      </w:r>
      <w:r w:rsidRPr="00FD086C">
        <w:rPr>
          <w:rFonts w:ascii="Meiryo UI" w:eastAsia="Meiryo UI" w:hAnsi="Meiryo UI" w:cs="Meiryo UI" w:hint="eastAsia"/>
          <w:b/>
          <w:color w:val="4BACC6" w:themeColor="accent5"/>
          <w:sz w:val="21"/>
          <w:lang w:eastAsia="ja-JP"/>
        </w:rPr>
        <w:t>結果</w:t>
      </w:r>
      <w:r w:rsidR="00BB1680">
        <w:rPr>
          <w:rFonts w:ascii="SimSun" w:eastAsia="SimSun" w:hAnsi="SimSun" w:cs="Meiryo UI" w:hint="eastAsia"/>
          <w:b/>
          <w:color w:val="4BACC6" w:themeColor="accent5"/>
          <w:sz w:val="21"/>
          <w:lang w:eastAsia="zh-CN"/>
        </w:rPr>
        <w:t>发</w:t>
      </w:r>
      <w:r w:rsidRPr="00FD086C">
        <w:rPr>
          <w:rFonts w:ascii="Meiryo UI" w:eastAsia="Meiryo UI" w:hAnsi="Meiryo UI" w:cs="Meiryo UI" w:hint="eastAsia"/>
          <w:b/>
          <w:color w:val="4BACC6" w:themeColor="accent5"/>
          <w:sz w:val="21"/>
          <w:lang w:eastAsia="ja-JP"/>
        </w:rPr>
        <w:t>表</w:t>
      </w:r>
      <w:r w:rsidRPr="00FD086C">
        <w:rPr>
          <w:rFonts w:ascii="Meiryo UI" w:eastAsia="Meiryo UI" w:hAnsi="Meiryo UI" w:cs="Meiryo UI" w:hint="eastAsia"/>
          <w:lang w:eastAsia="ja-JP"/>
        </w:rPr>
        <w:tab/>
      </w:r>
      <w:r w:rsidR="00BB1680">
        <w:rPr>
          <w:rFonts w:ascii="SimSun" w:eastAsia="SimSun" w:hAnsi="SimSun" w:cs="Meiryo UI" w:hint="eastAsia"/>
          <w:sz w:val="21"/>
          <w:lang w:eastAsia="zh-CN"/>
        </w:rPr>
        <w:t>被选定者</w:t>
      </w:r>
      <w:r w:rsidR="00BB1680" w:rsidRPr="00BB1680">
        <w:rPr>
          <w:rFonts w:ascii="SimSun" w:eastAsia="SimSun" w:hAnsi="SimSun" w:cs="Meiryo UI" w:hint="eastAsia"/>
          <w:b/>
          <w:sz w:val="24"/>
          <w:lang w:eastAsia="zh-CN"/>
        </w:rPr>
        <w:t>2017年3月10日（金）</w:t>
      </w:r>
      <w:r w:rsidR="00BB1680">
        <w:rPr>
          <w:rFonts w:ascii="SimSun" w:eastAsia="SimSun" w:hAnsi="SimSun" w:cs="Meiryo UI" w:hint="eastAsia"/>
          <w:sz w:val="21"/>
          <w:lang w:eastAsia="zh-CN"/>
        </w:rPr>
        <w:t>为止个别通知</w:t>
      </w:r>
    </w:p>
    <w:p w:rsidR="00D36EE1" w:rsidRDefault="00A11CFD" w:rsidP="00BB1680">
      <w:pPr>
        <w:spacing w:after="0" w:line="240" w:lineRule="auto"/>
        <w:ind w:left="3200" w:hangingChars="1600" w:hanging="3200"/>
        <w:rPr>
          <w:rFonts w:ascii="MS PGothic" w:eastAsia="MS PGothic" w:hAnsi="MS PGothic"/>
          <w:lang w:eastAsia="ja-JP"/>
        </w:rPr>
      </w:pPr>
      <w:r w:rsidRPr="00FD086C">
        <w:rPr>
          <w:rFonts w:ascii="Meiryo UI" w:eastAsia="Meiryo UI" w:hAnsi="Meiryo UI" w:cs="Meiryo UI" w:hint="eastAsia"/>
          <w:lang w:eastAsia="ja-JP"/>
        </w:rPr>
        <w:t xml:space="preserve">　　　　　　　　　　　　　　　</w:t>
      </w:r>
      <w:r w:rsidR="00FD086C">
        <w:rPr>
          <w:rFonts w:ascii="Meiryo UI" w:eastAsia="Meiryo UI" w:hAnsi="Meiryo UI" w:cs="Meiryo UI" w:hint="eastAsia"/>
          <w:lang w:eastAsia="ja-JP"/>
        </w:rPr>
        <w:t xml:space="preserve">　　　　　　　</w:t>
      </w:r>
      <w:r w:rsidR="00BB1680">
        <w:rPr>
          <w:rFonts w:ascii="SimSun" w:eastAsia="SimSun" w:hAnsi="SimSun" w:cs="Meiryo UI" w:hint="eastAsia"/>
          <w:lang w:eastAsia="zh-CN"/>
        </w:rPr>
        <w:t xml:space="preserve"> </w:t>
      </w:r>
      <w:r w:rsidRPr="00FD086C">
        <w:rPr>
          <w:rFonts w:ascii="Meiryo UI" w:eastAsia="Meiryo UI" w:hAnsi="Meiryo UI" w:cs="Meiryo UI" w:hint="eastAsia"/>
          <w:lang w:eastAsia="ja-JP"/>
        </w:rPr>
        <w:t xml:space="preserve">　*</w:t>
      </w:r>
      <w:r w:rsidR="00BB1680">
        <w:rPr>
          <w:rFonts w:ascii="SimSun" w:eastAsia="SimSun" w:hAnsi="SimSun" w:cs="Meiryo UI" w:hint="eastAsia"/>
          <w:lang w:eastAsia="zh-CN"/>
        </w:rPr>
        <w:t>其他详细事项请咨询</w:t>
      </w:r>
      <w:r w:rsidR="00BB1680" w:rsidRPr="00BB1680">
        <w:rPr>
          <w:rFonts w:ascii="SimSun" w:eastAsia="SimSun" w:hAnsi="SimSun" w:cs="Meiryo UI" w:hint="eastAsia"/>
          <w:szCs w:val="20"/>
          <w:lang w:eastAsia="zh-CN"/>
        </w:rPr>
        <w:t>仁川广域市</w:t>
      </w:r>
      <w:r w:rsidR="00BB1680">
        <w:rPr>
          <w:rFonts w:ascii="SimSun" w:eastAsia="SimSun" w:hAnsi="SimSun" w:cs="Meiryo UI" w:hint="eastAsia"/>
          <w:lang w:eastAsia="zh-CN"/>
        </w:rPr>
        <w:t>报勋服务科</w:t>
      </w:r>
      <w:r w:rsidR="00F56561" w:rsidRPr="00FD086C">
        <w:rPr>
          <w:rFonts w:ascii="Meiryo UI" w:eastAsia="Meiryo UI" w:hAnsi="Meiryo UI" w:cs="Meiryo UI" w:hint="eastAsia"/>
          <w:lang w:eastAsia="ja-JP"/>
        </w:rPr>
        <w:t>(</w:t>
      </w:r>
      <w:r w:rsidR="00FD086C">
        <w:rPr>
          <w:rFonts w:ascii="Meiryo UI" w:eastAsia="Meiryo UI" w:hAnsi="Meiryo UI" w:cs="Meiryo UI" w:hint="eastAsia"/>
          <w:lang w:eastAsia="ja-JP"/>
        </w:rPr>
        <w:t>☎</w:t>
      </w:r>
      <w:r w:rsidR="00F56561" w:rsidRPr="00FD086C">
        <w:rPr>
          <w:rFonts w:ascii="Meiryo UI" w:eastAsia="Meiryo UI" w:hAnsi="Meiryo UI" w:cs="Meiryo UI" w:hint="eastAsia"/>
          <w:lang w:eastAsia="ja-JP"/>
        </w:rPr>
        <w:t>440-2802)</w:t>
      </w:r>
      <w:r w:rsidR="00BB1680">
        <w:rPr>
          <w:rFonts w:ascii="SimSun" w:eastAsia="SimSun" w:hAnsi="SimSun" w:cs="Meiryo UI" w:hint="eastAsia"/>
          <w:lang w:eastAsia="zh-CN"/>
        </w:rPr>
        <w:t>。</w:t>
      </w:r>
      <w:r w:rsidR="00BB1680">
        <w:rPr>
          <w:rFonts w:ascii="MS PGothic" w:eastAsia="MS PGothic" w:hAnsi="MS PGothic"/>
          <w:lang w:eastAsia="ja-JP"/>
        </w:rPr>
        <w:t xml:space="preserve"> </w:t>
      </w:r>
    </w:p>
    <w:p w:rsidR="00D36EE1" w:rsidRDefault="00D36EE1" w:rsidP="00E30E75">
      <w:pPr>
        <w:spacing w:after="0" w:line="240" w:lineRule="auto"/>
        <w:rPr>
          <w:rFonts w:ascii="MS PGothic" w:eastAsia="MS PGothic" w:hAnsi="MS PGothic"/>
          <w:lang w:eastAsia="ja-JP"/>
        </w:rPr>
      </w:pPr>
    </w:p>
    <w:p w:rsidR="00D36EE1" w:rsidRDefault="00D36EE1" w:rsidP="00E30E75">
      <w:pPr>
        <w:spacing w:after="0" w:line="240" w:lineRule="auto"/>
        <w:rPr>
          <w:rFonts w:ascii="MS PGothic" w:eastAsia="MS PGothic" w:hAnsi="MS PGothic"/>
          <w:lang w:eastAsia="ja-JP"/>
        </w:rPr>
      </w:pPr>
    </w:p>
    <w:p w:rsidR="00D36EE1" w:rsidRDefault="00D36EE1" w:rsidP="00E30E75">
      <w:pPr>
        <w:spacing w:after="0" w:line="240" w:lineRule="auto"/>
        <w:rPr>
          <w:rFonts w:ascii="MS PGothic" w:eastAsia="MS PGothic" w:hAnsi="MS PGothic"/>
          <w:lang w:eastAsia="ja-JP"/>
        </w:rPr>
      </w:pPr>
    </w:p>
    <w:p w:rsidR="00D36EE1" w:rsidRDefault="00D36EE1" w:rsidP="00E30E75">
      <w:pPr>
        <w:spacing w:after="0" w:line="240" w:lineRule="auto"/>
        <w:rPr>
          <w:rFonts w:ascii="MS PGothic" w:eastAsia="MS PGothic" w:hAnsi="MS PGothic"/>
          <w:lang w:eastAsia="ja-JP"/>
        </w:rPr>
      </w:pPr>
    </w:p>
    <w:p w:rsidR="00D36EE1" w:rsidRDefault="00D36EE1" w:rsidP="00E30E75">
      <w:pPr>
        <w:spacing w:after="0" w:line="240" w:lineRule="auto"/>
        <w:rPr>
          <w:rFonts w:ascii="MS PGothic" w:eastAsia="MS PGothic" w:hAnsi="MS PGothic"/>
          <w:lang w:eastAsia="ja-JP"/>
        </w:rPr>
      </w:pPr>
    </w:p>
    <w:p w:rsidR="00D36EE1" w:rsidRPr="00FD086C" w:rsidRDefault="00D36EE1" w:rsidP="00E30E75">
      <w:pPr>
        <w:spacing w:after="0" w:line="240" w:lineRule="auto"/>
        <w:rPr>
          <w:rFonts w:ascii="MS PGothic" w:eastAsia="MS PGothic" w:hAnsi="MS PGothic"/>
          <w:lang w:eastAsia="ja-JP"/>
        </w:rPr>
      </w:pPr>
    </w:p>
    <w:p w:rsidR="00D36EE1" w:rsidRDefault="00D36EE1" w:rsidP="00E30E75">
      <w:pPr>
        <w:spacing w:after="0" w:line="240" w:lineRule="auto"/>
        <w:rPr>
          <w:rFonts w:ascii="MS PGothic" w:eastAsia="MS PGothic" w:hAnsi="MS PGothic"/>
          <w:lang w:eastAsia="ja-JP"/>
        </w:rPr>
      </w:pPr>
    </w:p>
    <w:p w:rsidR="00D36EE1" w:rsidRDefault="00D36EE1" w:rsidP="00E30E75">
      <w:pPr>
        <w:spacing w:after="0" w:line="240" w:lineRule="auto"/>
        <w:rPr>
          <w:rFonts w:ascii="MS PGothic" w:eastAsia="MS PGothic" w:hAnsi="MS PGothic"/>
          <w:lang w:eastAsia="ja-JP"/>
        </w:rPr>
      </w:pPr>
    </w:p>
    <w:p w:rsidR="00D36EE1" w:rsidRPr="00B22677" w:rsidRDefault="00D36EE1" w:rsidP="00E30E75">
      <w:pPr>
        <w:spacing w:after="0" w:line="240" w:lineRule="auto"/>
        <w:rPr>
          <w:rFonts w:ascii="MS PGothic" w:eastAsia="MS PGothic" w:hAnsi="MS PGothic"/>
          <w:lang w:eastAsia="ja-JP"/>
        </w:rPr>
      </w:pPr>
    </w:p>
    <w:sectPr w:rsidR="00D36EE1" w:rsidRPr="00B22677" w:rsidSect="00FA1F7F">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635F" w:rsidRDefault="00ED635F" w:rsidP="00852BAC">
      <w:pPr>
        <w:spacing w:after="0" w:line="240" w:lineRule="auto"/>
      </w:pPr>
      <w:r>
        <w:separator/>
      </w:r>
    </w:p>
  </w:endnote>
  <w:endnote w:type="continuationSeparator" w:id="0">
    <w:p w:rsidR="00ED635F" w:rsidRDefault="00ED635F" w:rsidP="00852B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Meiryo UI">
    <w:panose1 w:val="020B0604030504040204"/>
    <w:charset w:val="80"/>
    <w:family w:val="swiss"/>
    <w:pitch w:val="variable"/>
    <w:sig w:usb0="E10102FF" w:usb1="EAC7FFFF" w:usb2="0001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PGothic">
    <w:panose1 w:val="020B0600070205080204"/>
    <w:charset w:val="80"/>
    <w:family w:val="swiss"/>
    <w:pitch w:val="variable"/>
    <w:sig w:usb0="E00002FF" w:usb1="6AC7FDFB" w:usb2="00000012" w:usb3="00000000" w:csb0="0002009F"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635F" w:rsidRDefault="00ED635F" w:rsidP="00852BAC">
      <w:pPr>
        <w:spacing w:after="0" w:line="240" w:lineRule="auto"/>
      </w:pPr>
      <w:r>
        <w:separator/>
      </w:r>
    </w:p>
  </w:footnote>
  <w:footnote w:type="continuationSeparator" w:id="0">
    <w:p w:rsidR="00ED635F" w:rsidRDefault="00ED635F" w:rsidP="00852BA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E30E75"/>
    <w:rsid w:val="00020822"/>
    <w:rsid w:val="0039157F"/>
    <w:rsid w:val="0046344D"/>
    <w:rsid w:val="00501BC6"/>
    <w:rsid w:val="00527A6E"/>
    <w:rsid w:val="00811F29"/>
    <w:rsid w:val="00852BAC"/>
    <w:rsid w:val="00992B39"/>
    <w:rsid w:val="00A11CFD"/>
    <w:rsid w:val="00B22677"/>
    <w:rsid w:val="00BB1680"/>
    <w:rsid w:val="00C25014"/>
    <w:rsid w:val="00C930E9"/>
    <w:rsid w:val="00D36EE1"/>
    <w:rsid w:val="00D509B8"/>
    <w:rsid w:val="00DD1B1C"/>
    <w:rsid w:val="00E30E75"/>
    <w:rsid w:val="00ED635F"/>
    <w:rsid w:val="00F56561"/>
    <w:rsid w:val="00FA1F7F"/>
    <w:rsid w:val="00FD086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1F7F"/>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852BAC"/>
    <w:pPr>
      <w:tabs>
        <w:tab w:val="center" w:pos="4513"/>
        <w:tab w:val="right" w:pos="9026"/>
      </w:tabs>
      <w:snapToGrid w:val="0"/>
    </w:pPr>
  </w:style>
  <w:style w:type="character" w:customStyle="1" w:styleId="Char">
    <w:name w:val="머리글 Char"/>
    <w:basedOn w:val="a0"/>
    <w:link w:val="a3"/>
    <w:uiPriority w:val="99"/>
    <w:semiHidden/>
    <w:rsid w:val="00852BAC"/>
  </w:style>
  <w:style w:type="paragraph" w:styleId="a4">
    <w:name w:val="footer"/>
    <w:basedOn w:val="a"/>
    <w:link w:val="Char0"/>
    <w:uiPriority w:val="99"/>
    <w:semiHidden/>
    <w:unhideWhenUsed/>
    <w:rsid w:val="00852BAC"/>
    <w:pPr>
      <w:tabs>
        <w:tab w:val="center" w:pos="4513"/>
        <w:tab w:val="right" w:pos="9026"/>
      </w:tabs>
      <w:snapToGrid w:val="0"/>
    </w:pPr>
  </w:style>
  <w:style w:type="character" w:customStyle="1" w:styleId="Char0">
    <w:name w:val="바닥글 Char"/>
    <w:basedOn w:val="a0"/>
    <w:link w:val="a4"/>
    <w:uiPriority w:val="99"/>
    <w:semiHidden/>
    <w:rsid w:val="00852BA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120</Words>
  <Characters>690</Characters>
  <Application>Microsoft Office Word</Application>
  <DocSecurity>0</DocSecurity>
  <Lines>5</Lines>
  <Paragraphs>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2017-02-17T07:32:00Z</dcterms:created>
  <dcterms:modified xsi:type="dcterms:W3CDTF">2017-02-23T11:38:00Z</dcterms:modified>
</cp:coreProperties>
</file>